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49" w:type="dxa"/>
        <w:tblLayout w:type="fixed"/>
        <w:tblCellMar>
          <w:left w:w="70" w:type="dxa"/>
          <w:right w:w="70" w:type="dxa"/>
        </w:tblCellMar>
        <w:tblLook w:val="0000" w:firstRow="0" w:lastRow="0" w:firstColumn="0" w:lastColumn="0" w:noHBand="0" w:noVBand="0"/>
      </w:tblPr>
      <w:tblGrid>
        <w:gridCol w:w="1119"/>
        <w:gridCol w:w="1985"/>
        <w:gridCol w:w="1898"/>
      </w:tblGrid>
      <w:tr w:rsidR="00715399" w:rsidTr="00A544F0">
        <w:trPr>
          <w:gridAfter w:val="1"/>
          <w:wAfter w:w="1898" w:type="dxa"/>
          <w:trHeight w:val="500"/>
        </w:trPr>
        <w:tc>
          <w:tcPr>
            <w:tcW w:w="3104" w:type="dxa"/>
            <w:gridSpan w:val="2"/>
          </w:tcPr>
          <w:p w:rsidR="00715399" w:rsidRDefault="001A1FA8" w:rsidP="009C0442">
            <w:pPr>
              <w:widowControl w:val="0"/>
              <w:tabs>
                <w:tab w:val="left" w:pos="284"/>
              </w:tabs>
              <w:ind w:left="-57" w:right="-57"/>
            </w:pPr>
            <w:bookmarkStart w:id="0" w:name="_GoBack"/>
            <w:bookmarkEnd w:id="0"/>
            <w:r>
              <w:rPr>
                <w:noProof/>
              </w:rPr>
              <w:drawing>
                <wp:inline distT="0" distB="0" distL="0" distR="0">
                  <wp:extent cx="1868805" cy="32575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8805" cy="325755"/>
                          </a:xfrm>
                          <a:prstGeom prst="rect">
                            <a:avLst/>
                          </a:prstGeom>
                          <a:noFill/>
                          <a:ln>
                            <a:noFill/>
                          </a:ln>
                        </pic:spPr>
                      </pic:pic>
                    </a:graphicData>
                  </a:graphic>
                </wp:inline>
              </w:drawing>
            </w:r>
          </w:p>
        </w:tc>
      </w:tr>
      <w:tr w:rsidR="00715399" w:rsidTr="00A544F0">
        <w:trPr>
          <w:gridBefore w:val="1"/>
          <w:wBefore w:w="1119" w:type="dxa"/>
        </w:trPr>
        <w:tc>
          <w:tcPr>
            <w:tcW w:w="3883" w:type="dxa"/>
            <w:gridSpan w:val="2"/>
          </w:tcPr>
          <w:p w:rsidR="00715399" w:rsidRDefault="001A1FA8" w:rsidP="009C0442">
            <w:pPr>
              <w:widowControl w:val="0"/>
              <w:tabs>
                <w:tab w:val="left" w:pos="284"/>
              </w:tabs>
              <w:spacing w:before="100"/>
              <w:ind w:left="-57"/>
              <w:rPr>
                <w:rFonts w:ascii="GillSans" w:hAnsi="GillSans" w:cs="GillSans"/>
                <w:b/>
                <w:bCs/>
                <w:kern w:val="20"/>
                <w:sz w:val="30"/>
                <w:szCs w:val="30"/>
              </w:rPr>
            </w:pPr>
            <w:r>
              <w:rPr>
                <w:noProof/>
              </w:rPr>
              <mc:AlternateContent>
                <mc:Choice Requires="wps">
                  <w:drawing>
                    <wp:anchor distT="0" distB="0" distL="114300" distR="114300" simplePos="0" relativeHeight="251656704" behindDoc="0" locked="1" layoutInCell="0" allowOverlap="1" wp14:anchorId="2011D520" wp14:editId="6729E5F1">
                      <wp:simplePos x="0" y="0"/>
                      <wp:positionH relativeFrom="column">
                        <wp:posOffset>-1170305</wp:posOffset>
                      </wp:positionH>
                      <wp:positionV relativeFrom="paragraph">
                        <wp:posOffset>3063240</wp:posOffset>
                      </wp:positionV>
                      <wp:extent cx="457835" cy="635"/>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15pt,241.2pt" to="-56.1pt,2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" o:allowincell="f" strokeweight=".25pt">
                      <v:stroke startarrowwidth="narrow" startarrowlength="short" endarrowwidth="narrow" endarrowlength="short"/>
                      <w10:anchorlock/>
                    </v:line>
                  </w:pict>
                </mc:Fallback>
              </mc:AlternateContent>
            </w:r>
            <w:r w:rsidR="00715399">
              <w:rPr>
                <w:rFonts w:ascii="GillSans" w:hAnsi="GillSans" w:cs="GillSans"/>
                <w:b/>
                <w:bCs/>
                <w:kern w:val="20"/>
                <w:sz w:val="30"/>
                <w:szCs w:val="30"/>
              </w:rPr>
              <w:t>Høgskolen i Telemark</w:t>
            </w:r>
          </w:p>
        </w:tc>
      </w:tr>
      <w:tr w:rsidR="00715399" w:rsidTr="00A544F0">
        <w:trPr>
          <w:gridBefore w:val="1"/>
          <w:wBefore w:w="1119" w:type="dxa"/>
        </w:trPr>
        <w:tc>
          <w:tcPr>
            <w:tcW w:w="3883" w:type="dxa"/>
            <w:gridSpan w:val="2"/>
          </w:tcPr>
          <w:p w:rsidR="00715399" w:rsidRPr="002235A7" w:rsidRDefault="00715399" w:rsidP="009C0442">
            <w:pPr>
              <w:widowControl w:val="0"/>
              <w:tabs>
                <w:tab w:val="left" w:pos="284"/>
              </w:tabs>
              <w:spacing w:before="100"/>
              <w:ind w:left="-57"/>
              <w:rPr>
                <w:noProof/>
              </w:rPr>
            </w:pPr>
            <w:r w:rsidRPr="00861696">
              <w:rPr>
                <w:rFonts w:ascii="GillSans" w:hAnsi="GillSans" w:cs="GillSans"/>
                <w:b/>
                <w:bCs/>
                <w:sz w:val="20"/>
                <w:szCs w:val="16"/>
              </w:rPr>
              <w:t xml:space="preserve">Avdeling for </w:t>
            </w:r>
            <w:proofErr w:type="spellStart"/>
            <w:r w:rsidRPr="00861696">
              <w:rPr>
                <w:rFonts w:ascii="GillSans" w:hAnsi="GillSans" w:cs="GillSans"/>
                <w:b/>
                <w:bCs/>
                <w:sz w:val="20"/>
                <w:szCs w:val="16"/>
              </w:rPr>
              <w:t>allmennvitskaplege</w:t>
            </w:r>
            <w:proofErr w:type="spellEnd"/>
            <w:r w:rsidRPr="00861696">
              <w:rPr>
                <w:rFonts w:ascii="GillSans" w:hAnsi="GillSans" w:cs="GillSans"/>
                <w:b/>
                <w:bCs/>
                <w:sz w:val="20"/>
                <w:szCs w:val="16"/>
              </w:rPr>
              <w:t xml:space="preserve"> fag</w:t>
            </w:r>
          </w:p>
        </w:tc>
      </w:tr>
    </w:tbl>
    <w:p w:rsidR="00715399" w:rsidRPr="00AA3974" w:rsidRDefault="00715399" w:rsidP="009C0442">
      <w:pPr>
        <w:tabs>
          <w:tab w:val="left" w:pos="284"/>
        </w:tabs>
        <w:jc w:val="center"/>
        <w:rPr>
          <w:b/>
          <w:sz w:val="40"/>
          <w:lang w:val="nn-NO"/>
        </w:rPr>
      </w:pPr>
    </w:p>
    <w:p w:rsidR="00715399" w:rsidRPr="00AA3974" w:rsidRDefault="00715399" w:rsidP="009C0442">
      <w:pPr>
        <w:tabs>
          <w:tab w:val="left" w:pos="284"/>
        </w:tabs>
        <w:jc w:val="center"/>
        <w:rPr>
          <w:b/>
          <w:sz w:val="40"/>
          <w:lang w:val="nn-NO"/>
        </w:rPr>
      </w:pPr>
      <w:r>
        <w:rPr>
          <w:b/>
          <w:sz w:val="40"/>
          <w:lang w:val="nn-NO"/>
        </w:rPr>
        <w:t>UNDERVEGS</w:t>
      </w:r>
      <w:r w:rsidRPr="00AA3974">
        <w:rPr>
          <w:b/>
          <w:sz w:val="40"/>
          <w:lang w:val="nn-NO"/>
        </w:rPr>
        <w:t>EKSAMEN</w:t>
      </w:r>
    </w:p>
    <w:p w:rsidR="00715399" w:rsidRPr="00AA3974" w:rsidRDefault="00715399" w:rsidP="009C0442">
      <w:pPr>
        <w:tabs>
          <w:tab w:val="left" w:pos="284"/>
        </w:tabs>
        <w:jc w:val="center"/>
        <w:rPr>
          <w:b/>
          <w:sz w:val="40"/>
          <w:lang w:val="nn-NO"/>
        </w:rPr>
      </w:pPr>
    </w:p>
    <w:tbl>
      <w:tblPr>
        <w:tblW w:w="8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67"/>
        <w:gridCol w:w="5475"/>
      </w:tblGrid>
      <w:tr w:rsidR="00715399" w:rsidRPr="001A1FA8" w:rsidTr="00C64296">
        <w:tc>
          <w:tcPr>
            <w:tcW w:w="3367" w:type="dxa"/>
          </w:tcPr>
          <w:p w:rsidR="00715399" w:rsidRPr="001A1FA8" w:rsidRDefault="00715399" w:rsidP="009C0442">
            <w:pPr>
              <w:tabs>
                <w:tab w:val="left" w:pos="284"/>
              </w:tabs>
              <w:rPr>
                <w:sz w:val="32"/>
                <w:lang w:val="nn-NO"/>
              </w:rPr>
            </w:pPr>
            <w:r w:rsidRPr="001A1FA8">
              <w:rPr>
                <w:b/>
                <w:sz w:val="32"/>
                <w:lang w:val="nn-NO"/>
              </w:rPr>
              <w:t>Emnekode:</w:t>
            </w:r>
          </w:p>
        </w:tc>
        <w:tc>
          <w:tcPr>
            <w:tcW w:w="5475" w:type="dxa"/>
            <w:shd w:val="clear" w:color="auto" w:fill="auto"/>
          </w:tcPr>
          <w:p w:rsidR="00715399" w:rsidRPr="001A1FA8" w:rsidRDefault="001A1FA8" w:rsidP="009C0442">
            <w:pPr>
              <w:tabs>
                <w:tab w:val="left" w:pos="284"/>
              </w:tabs>
              <w:rPr>
                <w:sz w:val="32"/>
                <w:lang w:val="nn-NO"/>
              </w:rPr>
            </w:pPr>
            <w:r w:rsidRPr="0032192C">
              <w:rPr>
                <w:b/>
                <w:bCs/>
                <w:color w:val="000000"/>
                <w:sz w:val="32"/>
                <w:szCs w:val="32"/>
                <w:lang w:eastAsia="nn-NO"/>
              </w:rPr>
              <w:t>2671</w:t>
            </w:r>
          </w:p>
        </w:tc>
      </w:tr>
      <w:tr w:rsidR="00715399" w:rsidRPr="001A1FA8" w:rsidTr="00C64296">
        <w:tc>
          <w:tcPr>
            <w:tcW w:w="3367" w:type="dxa"/>
          </w:tcPr>
          <w:p w:rsidR="00715399" w:rsidRPr="001A1FA8" w:rsidRDefault="00715399" w:rsidP="009C0442">
            <w:pPr>
              <w:tabs>
                <w:tab w:val="left" w:pos="284"/>
              </w:tabs>
              <w:rPr>
                <w:sz w:val="32"/>
                <w:lang w:val="nn-NO"/>
              </w:rPr>
            </w:pPr>
            <w:r w:rsidRPr="001A1FA8">
              <w:rPr>
                <w:b/>
                <w:sz w:val="32"/>
                <w:lang w:val="nn-NO"/>
              </w:rPr>
              <w:t>Emnenamn:</w:t>
            </w:r>
          </w:p>
        </w:tc>
        <w:tc>
          <w:tcPr>
            <w:tcW w:w="5475" w:type="dxa"/>
            <w:shd w:val="clear" w:color="auto" w:fill="auto"/>
          </w:tcPr>
          <w:p w:rsidR="00715399" w:rsidRPr="001A1FA8" w:rsidRDefault="001A1FA8" w:rsidP="009C0442">
            <w:pPr>
              <w:tabs>
                <w:tab w:val="left" w:pos="284"/>
              </w:tabs>
              <w:rPr>
                <w:sz w:val="32"/>
                <w:lang w:val="nn-NO"/>
              </w:rPr>
            </w:pPr>
            <w:r w:rsidRPr="0032192C">
              <w:rPr>
                <w:b/>
                <w:bCs/>
                <w:color w:val="000000"/>
                <w:sz w:val="32"/>
                <w:szCs w:val="32"/>
                <w:lang w:eastAsia="nn-NO"/>
              </w:rPr>
              <w:t>Politikerskolen</w:t>
            </w:r>
          </w:p>
        </w:tc>
      </w:tr>
      <w:tr w:rsidR="00E359B4" w:rsidRPr="001A1FA8" w:rsidTr="00C64296">
        <w:tc>
          <w:tcPr>
            <w:tcW w:w="3367" w:type="dxa"/>
          </w:tcPr>
          <w:p w:rsidR="00E359B4" w:rsidRPr="001A1FA8" w:rsidRDefault="00E359B4" w:rsidP="009C0442">
            <w:pPr>
              <w:tabs>
                <w:tab w:val="left" w:pos="284"/>
              </w:tabs>
              <w:rPr>
                <w:b/>
                <w:sz w:val="32"/>
                <w:lang w:val="nn-NO"/>
              </w:rPr>
            </w:pPr>
            <w:r w:rsidRPr="001A1FA8">
              <w:rPr>
                <w:b/>
                <w:sz w:val="32"/>
                <w:lang w:val="nn-NO"/>
              </w:rPr>
              <w:t>Studiepoeng for emnet:</w:t>
            </w:r>
          </w:p>
        </w:tc>
        <w:tc>
          <w:tcPr>
            <w:tcW w:w="5475" w:type="dxa"/>
            <w:shd w:val="clear" w:color="auto" w:fill="auto"/>
          </w:tcPr>
          <w:p w:rsidR="00E359B4" w:rsidRPr="001A1FA8" w:rsidRDefault="001A1FA8" w:rsidP="009C0442">
            <w:pPr>
              <w:tabs>
                <w:tab w:val="left" w:pos="284"/>
              </w:tabs>
              <w:rPr>
                <w:sz w:val="32"/>
                <w:lang w:val="nn-NO"/>
              </w:rPr>
            </w:pPr>
            <w:r w:rsidRPr="001A1FA8">
              <w:rPr>
                <w:b/>
                <w:sz w:val="32"/>
                <w:lang w:val="nn-NO"/>
              </w:rPr>
              <w:t>10</w:t>
            </w:r>
          </w:p>
        </w:tc>
      </w:tr>
      <w:tr w:rsidR="00E359B4" w:rsidRPr="001A1FA8" w:rsidTr="00C64296">
        <w:tc>
          <w:tcPr>
            <w:tcW w:w="3367" w:type="dxa"/>
          </w:tcPr>
          <w:p w:rsidR="00E359B4" w:rsidRPr="001A1FA8" w:rsidRDefault="00E359B4" w:rsidP="009C0442">
            <w:pPr>
              <w:tabs>
                <w:tab w:val="left" w:pos="284"/>
              </w:tabs>
              <w:rPr>
                <w:lang w:val="nn-NO"/>
              </w:rPr>
            </w:pPr>
            <w:r w:rsidRPr="001A1FA8">
              <w:rPr>
                <w:lang w:val="nn-NO"/>
              </w:rPr>
              <w:t xml:space="preserve">Omfang </w:t>
            </w:r>
            <w:r w:rsidR="00640FDD" w:rsidRPr="001A1FA8">
              <w:rPr>
                <w:lang w:val="nn-NO"/>
              </w:rPr>
              <w:t xml:space="preserve">av denne eksamenen </w:t>
            </w:r>
            <w:r w:rsidRPr="001A1FA8">
              <w:rPr>
                <w:lang w:val="nn-NO"/>
              </w:rPr>
              <w:t xml:space="preserve">i % av heile emnet:  </w:t>
            </w:r>
          </w:p>
        </w:tc>
        <w:tc>
          <w:tcPr>
            <w:tcW w:w="5475" w:type="dxa"/>
            <w:shd w:val="clear" w:color="auto" w:fill="auto"/>
          </w:tcPr>
          <w:p w:rsidR="00E359B4" w:rsidRPr="001A1FA8" w:rsidRDefault="001A1FA8" w:rsidP="009C0442">
            <w:pPr>
              <w:tabs>
                <w:tab w:val="left" w:pos="284"/>
              </w:tabs>
              <w:rPr>
                <w:lang w:val="nn-NO"/>
              </w:rPr>
            </w:pPr>
            <w:r w:rsidRPr="001A1FA8">
              <w:rPr>
                <w:lang w:val="nn-NO"/>
              </w:rPr>
              <w:t>50 %</w:t>
            </w:r>
          </w:p>
        </w:tc>
      </w:tr>
      <w:tr w:rsidR="00E359B4" w:rsidRPr="001A1FA8" w:rsidTr="00C64296">
        <w:tc>
          <w:tcPr>
            <w:tcW w:w="3367" w:type="dxa"/>
          </w:tcPr>
          <w:p w:rsidR="00E359B4" w:rsidRPr="001A1FA8" w:rsidRDefault="00E359B4" w:rsidP="009C0442">
            <w:pPr>
              <w:tabs>
                <w:tab w:val="left" w:pos="284"/>
              </w:tabs>
              <w:rPr>
                <w:lang w:val="nn-NO"/>
              </w:rPr>
            </w:pPr>
          </w:p>
        </w:tc>
        <w:tc>
          <w:tcPr>
            <w:tcW w:w="5475" w:type="dxa"/>
            <w:shd w:val="clear" w:color="auto" w:fill="auto"/>
          </w:tcPr>
          <w:p w:rsidR="00E359B4" w:rsidRPr="001A1FA8" w:rsidRDefault="00E359B4" w:rsidP="009C0442">
            <w:pPr>
              <w:tabs>
                <w:tab w:val="left" w:pos="284"/>
              </w:tabs>
              <w:rPr>
                <w:lang w:val="nn-NO"/>
              </w:rPr>
            </w:pPr>
          </w:p>
        </w:tc>
      </w:tr>
      <w:tr w:rsidR="00E359B4" w:rsidRPr="001A1FA8" w:rsidTr="00C64296">
        <w:tc>
          <w:tcPr>
            <w:tcW w:w="3367" w:type="dxa"/>
          </w:tcPr>
          <w:p w:rsidR="00E359B4" w:rsidRPr="001A1FA8" w:rsidRDefault="00E359B4" w:rsidP="009C0442">
            <w:pPr>
              <w:tabs>
                <w:tab w:val="left" w:pos="284"/>
              </w:tabs>
              <w:rPr>
                <w:lang w:val="nn-NO"/>
              </w:rPr>
            </w:pPr>
            <w:r w:rsidRPr="001A1FA8">
              <w:rPr>
                <w:lang w:val="nn-NO"/>
              </w:rPr>
              <w:t>Eksamensdato:</w:t>
            </w:r>
          </w:p>
        </w:tc>
        <w:tc>
          <w:tcPr>
            <w:tcW w:w="5475" w:type="dxa"/>
            <w:shd w:val="clear" w:color="auto" w:fill="auto"/>
          </w:tcPr>
          <w:p w:rsidR="00E359B4" w:rsidRPr="001A1FA8" w:rsidRDefault="001A1FA8" w:rsidP="009C0442">
            <w:pPr>
              <w:tabs>
                <w:tab w:val="left" w:pos="284"/>
              </w:tabs>
              <w:rPr>
                <w:lang w:val="nn-NO"/>
              </w:rPr>
            </w:pPr>
            <w:r w:rsidRPr="0032192C">
              <w:rPr>
                <w:color w:val="000000"/>
                <w:sz w:val="23"/>
                <w:szCs w:val="23"/>
                <w:lang w:eastAsia="nn-NO"/>
              </w:rPr>
              <w:t>24.11.-8.12.2014</w:t>
            </w:r>
          </w:p>
        </w:tc>
      </w:tr>
      <w:tr w:rsidR="00E359B4" w:rsidRPr="001A1FA8" w:rsidTr="00C64296">
        <w:tc>
          <w:tcPr>
            <w:tcW w:w="3367" w:type="dxa"/>
          </w:tcPr>
          <w:p w:rsidR="00E359B4" w:rsidRPr="001A1FA8" w:rsidRDefault="00E359B4" w:rsidP="009C0442">
            <w:pPr>
              <w:tabs>
                <w:tab w:val="left" w:pos="284"/>
              </w:tabs>
              <w:rPr>
                <w:lang w:val="nn-NO"/>
              </w:rPr>
            </w:pPr>
            <w:r w:rsidRPr="001A1FA8">
              <w:rPr>
                <w:lang w:val="nn-NO"/>
              </w:rPr>
              <w:t>Eksamensstad:</w:t>
            </w:r>
          </w:p>
        </w:tc>
        <w:tc>
          <w:tcPr>
            <w:tcW w:w="5475" w:type="dxa"/>
            <w:shd w:val="clear" w:color="auto" w:fill="auto"/>
          </w:tcPr>
          <w:p w:rsidR="00E359B4" w:rsidRPr="001A1FA8" w:rsidRDefault="001A1FA8" w:rsidP="009C0442">
            <w:pPr>
              <w:tabs>
                <w:tab w:val="left" w:pos="284"/>
              </w:tabs>
              <w:rPr>
                <w:lang w:val="nn-NO"/>
              </w:rPr>
            </w:pPr>
            <w:r w:rsidRPr="0032192C">
              <w:rPr>
                <w:color w:val="000000"/>
                <w:sz w:val="23"/>
                <w:szCs w:val="23"/>
                <w:lang w:eastAsia="nn-NO"/>
              </w:rPr>
              <w:t>Heimeeksamen</w:t>
            </w:r>
          </w:p>
        </w:tc>
      </w:tr>
      <w:tr w:rsidR="00E359B4" w:rsidRPr="001A1FA8" w:rsidTr="00C64296">
        <w:tc>
          <w:tcPr>
            <w:tcW w:w="3367" w:type="dxa"/>
          </w:tcPr>
          <w:p w:rsidR="00E359B4" w:rsidRPr="001A1FA8" w:rsidRDefault="00E359B4" w:rsidP="009C0442">
            <w:pPr>
              <w:tabs>
                <w:tab w:val="left" w:pos="284"/>
              </w:tabs>
              <w:rPr>
                <w:lang w:val="nn-NO"/>
              </w:rPr>
            </w:pPr>
            <w:r w:rsidRPr="001A1FA8">
              <w:rPr>
                <w:lang w:val="nn-NO"/>
              </w:rPr>
              <w:t>Lengde/tidsrom:</w:t>
            </w:r>
          </w:p>
        </w:tc>
        <w:tc>
          <w:tcPr>
            <w:tcW w:w="5475" w:type="dxa"/>
            <w:shd w:val="clear" w:color="auto" w:fill="auto"/>
          </w:tcPr>
          <w:p w:rsidR="00E359B4" w:rsidRPr="001A1FA8" w:rsidRDefault="001A1FA8" w:rsidP="009C0442">
            <w:pPr>
              <w:tabs>
                <w:tab w:val="left" w:pos="284"/>
              </w:tabs>
              <w:rPr>
                <w:lang w:val="nn-NO"/>
              </w:rPr>
            </w:pPr>
            <w:r w:rsidRPr="0032192C">
              <w:rPr>
                <w:color w:val="000000"/>
                <w:sz w:val="23"/>
                <w:szCs w:val="23"/>
                <w:lang w:eastAsia="nn-NO"/>
              </w:rPr>
              <w:t>24.11. kl. 15.00 - 8.12. kl.15.00</w:t>
            </w:r>
          </w:p>
        </w:tc>
      </w:tr>
      <w:tr w:rsidR="00E359B4" w:rsidRPr="001A1FA8" w:rsidTr="00C64296">
        <w:tc>
          <w:tcPr>
            <w:tcW w:w="3367" w:type="dxa"/>
          </w:tcPr>
          <w:p w:rsidR="00E359B4" w:rsidRPr="001A1FA8" w:rsidRDefault="00E359B4" w:rsidP="009C0442">
            <w:pPr>
              <w:tabs>
                <w:tab w:val="left" w:pos="284"/>
              </w:tabs>
              <w:rPr>
                <w:lang w:val="nn-NO"/>
              </w:rPr>
            </w:pPr>
          </w:p>
        </w:tc>
        <w:tc>
          <w:tcPr>
            <w:tcW w:w="5475" w:type="dxa"/>
            <w:shd w:val="clear" w:color="auto" w:fill="auto"/>
          </w:tcPr>
          <w:p w:rsidR="00E359B4" w:rsidRPr="001A1FA8" w:rsidRDefault="00E359B4" w:rsidP="009C0442">
            <w:pPr>
              <w:tabs>
                <w:tab w:val="left" w:pos="284"/>
              </w:tabs>
              <w:rPr>
                <w:lang w:val="nn-NO"/>
              </w:rPr>
            </w:pPr>
          </w:p>
        </w:tc>
      </w:tr>
      <w:tr w:rsidR="00E359B4" w:rsidRPr="001A1FA8" w:rsidTr="00C64296">
        <w:tc>
          <w:tcPr>
            <w:tcW w:w="3367" w:type="dxa"/>
          </w:tcPr>
          <w:p w:rsidR="00E359B4" w:rsidRPr="001A1FA8" w:rsidRDefault="00E359B4" w:rsidP="009C0442">
            <w:pPr>
              <w:tabs>
                <w:tab w:val="left" w:pos="284"/>
              </w:tabs>
              <w:rPr>
                <w:lang w:val="nn-NO"/>
              </w:rPr>
            </w:pPr>
            <w:r w:rsidRPr="001A1FA8">
              <w:rPr>
                <w:lang w:val="nn-NO"/>
              </w:rPr>
              <w:t>Målform:</w:t>
            </w:r>
          </w:p>
        </w:tc>
        <w:tc>
          <w:tcPr>
            <w:tcW w:w="5475" w:type="dxa"/>
            <w:shd w:val="clear" w:color="auto" w:fill="auto"/>
          </w:tcPr>
          <w:p w:rsidR="00E359B4" w:rsidRPr="001A1FA8" w:rsidRDefault="001A1FA8" w:rsidP="009C0442">
            <w:pPr>
              <w:tabs>
                <w:tab w:val="left" w:pos="284"/>
              </w:tabs>
              <w:rPr>
                <w:lang w:val="nn-NO"/>
              </w:rPr>
            </w:pPr>
            <w:r w:rsidRPr="0032192C">
              <w:rPr>
                <w:color w:val="000000"/>
                <w:sz w:val="23"/>
                <w:szCs w:val="23"/>
                <w:lang w:eastAsia="nn-NO"/>
              </w:rPr>
              <w:t>Bokmål/nynorsk</w:t>
            </w:r>
          </w:p>
        </w:tc>
      </w:tr>
      <w:tr w:rsidR="00E359B4" w:rsidRPr="001A1FA8" w:rsidTr="00C64296">
        <w:tc>
          <w:tcPr>
            <w:tcW w:w="3367" w:type="dxa"/>
          </w:tcPr>
          <w:p w:rsidR="00E359B4" w:rsidRPr="001A1FA8" w:rsidRDefault="00E359B4" w:rsidP="009C0442">
            <w:pPr>
              <w:tabs>
                <w:tab w:val="left" w:pos="284"/>
              </w:tabs>
              <w:rPr>
                <w:lang w:val="nn-NO"/>
              </w:rPr>
            </w:pPr>
          </w:p>
        </w:tc>
        <w:tc>
          <w:tcPr>
            <w:tcW w:w="5475" w:type="dxa"/>
            <w:shd w:val="clear" w:color="auto" w:fill="auto"/>
          </w:tcPr>
          <w:p w:rsidR="00E359B4" w:rsidRPr="001A1FA8" w:rsidRDefault="00E359B4" w:rsidP="009C0442">
            <w:pPr>
              <w:tabs>
                <w:tab w:val="left" w:pos="284"/>
              </w:tabs>
              <w:rPr>
                <w:lang w:val="nn-NO"/>
              </w:rPr>
            </w:pPr>
          </w:p>
        </w:tc>
      </w:tr>
      <w:tr w:rsidR="00E359B4" w:rsidRPr="001A1FA8" w:rsidTr="00C64296">
        <w:tc>
          <w:tcPr>
            <w:tcW w:w="3367" w:type="dxa"/>
          </w:tcPr>
          <w:p w:rsidR="00E359B4" w:rsidRPr="001A1FA8" w:rsidRDefault="00E359B4" w:rsidP="009C0442">
            <w:pPr>
              <w:tabs>
                <w:tab w:val="left" w:pos="284"/>
              </w:tabs>
              <w:rPr>
                <w:lang w:val="nn-NO"/>
              </w:rPr>
            </w:pPr>
            <w:r w:rsidRPr="001A1FA8">
              <w:rPr>
                <w:lang w:val="nn-NO"/>
              </w:rPr>
              <w:t>Ant. sider inkl. framside</w:t>
            </w:r>
          </w:p>
        </w:tc>
        <w:tc>
          <w:tcPr>
            <w:tcW w:w="5475" w:type="dxa"/>
            <w:shd w:val="clear" w:color="auto" w:fill="auto"/>
          </w:tcPr>
          <w:p w:rsidR="00E359B4" w:rsidRPr="001A1FA8" w:rsidRDefault="00607E9A" w:rsidP="009C0442">
            <w:pPr>
              <w:tabs>
                <w:tab w:val="left" w:pos="284"/>
              </w:tabs>
              <w:rPr>
                <w:lang w:val="nn-NO"/>
              </w:rPr>
            </w:pPr>
            <w:r>
              <w:rPr>
                <w:lang w:val="nn-NO"/>
              </w:rPr>
              <w:t>10</w:t>
            </w:r>
          </w:p>
        </w:tc>
      </w:tr>
      <w:tr w:rsidR="00E359B4" w:rsidRPr="001A1FA8" w:rsidTr="00C64296">
        <w:tc>
          <w:tcPr>
            <w:tcW w:w="3367" w:type="dxa"/>
          </w:tcPr>
          <w:p w:rsidR="00E359B4" w:rsidRPr="001A1FA8" w:rsidRDefault="00E359B4" w:rsidP="009C0442">
            <w:pPr>
              <w:tabs>
                <w:tab w:val="left" w:pos="284"/>
              </w:tabs>
              <w:rPr>
                <w:lang w:val="nn-NO"/>
              </w:rPr>
            </w:pPr>
          </w:p>
        </w:tc>
        <w:tc>
          <w:tcPr>
            <w:tcW w:w="5475" w:type="dxa"/>
            <w:shd w:val="clear" w:color="auto" w:fill="auto"/>
          </w:tcPr>
          <w:p w:rsidR="00E359B4" w:rsidRPr="001A1FA8" w:rsidRDefault="00E359B4" w:rsidP="009C0442">
            <w:pPr>
              <w:tabs>
                <w:tab w:val="left" w:pos="284"/>
              </w:tabs>
              <w:rPr>
                <w:lang w:val="nn-NO"/>
              </w:rPr>
            </w:pPr>
          </w:p>
        </w:tc>
      </w:tr>
      <w:tr w:rsidR="00E359B4" w:rsidRPr="001A1FA8" w:rsidTr="00C64296">
        <w:tc>
          <w:tcPr>
            <w:tcW w:w="3367" w:type="dxa"/>
          </w:tcPr>
          <w:p w:rsidR="00E359B4" w:rsidRPr="001A1FA8" w:rsidRDefault="00E359B4" w:rsidP="009C0442">
            <w:pPr>
              <w:tabs>
                <w:tab w:val="left" w:pos="284"/>
              </w:tabs>
              <w:rPr>
                <w:lang w:val="nn-NO"/>
              </w:rPr>
            </w:pPr>
            <w:r w:rsidRPr="001A1FA8">
              <w:rPr>
                <w:lang w:val="nn-NO"/>
              </w:rPr>
              <w:t>Tillatne hjelpemid</w:t>
            </w:r>
            <w:r w:rsidR="00DB545F" w:rsidRPr="001A1FA8">
              <w:rPr>
                <w:lang w:val="nn-NO"/>
              </w:rPr>
              <w:t>del</w:t>
            </w:r>
            <w:r w:rsidRPr="001A1FA8">
              <w:rPr>
                <w:lang w:val="nn-NO"/>
              </w:rPr>
              <w:t>:</w:t>
            </w:r>
          </w:p>
        </w:tc>
        <w:tc>
          <w:tcPr>
            <w:tcW w:w="5475" w:type="dxa"/>
            <w:shd w:val="clear" w:color="auto" w:fill="auto"/>
          </w:tcPr>
          <w:p w:rsidR="00E359B4" w:rsidRPr="001A1FA8" w:rsidRDefault="007E100C" w:rsidP="009C0442">
            <w:pPr>
              <w:tabs>
                <w:tab w:val="left" w:pos="284"/>
              </w:tabs>
              <w:rPr>
                <w:lang w:val="nn-NO"/>
              </w:rPr>
            </w:pPr>
            <w:r>
              <w:rPr>
                <w:lang w:val="nn-NO"/>
              </w:rPr>
              <w:t>Alle</w:t>
            </w:r>
          </w:p>
        </w:tc>
      </w:tr>
      <w:tr w:rsidR="00E359B4" w:rsidRPr="001A1FA8" w:rsidTr="00C64296">
        <w:tc>
          <w:tcPr>
            <w:tcW w:w="3367" w:type="dxa"/>
          </w:tcPr>
          <w:p w:rsidR="00E359B4" w:rsidRPr="001A1FA8" w:rsidRDefault="00E359B4" w:rsidP="009C0442">
            <w:pPr>
              <w:tabs>
                <w:tab w:val="left" w:pos="284"/>
              </w:tabs>
              <w:rPr>
                <w:lang w:val="nn-NO"/>
              </w:rPr>
            </w:pPr>
          </w:p>
        </w:tc>
        <w:tc>
          <w:tcPr>
            <w:tcW w:w="5475" w:type="dxa"/>
            <w:shd w:val="clear" w:color="auto" w:fill="auto"/>
          </w:tcPr>
          <w:p w:rsidR="00E359B4" w:rsidRPr="001A1FA8" w:rsidRDefault="00E359B4" w:rsidP="009C0442">
            <w:pPr>
              <w:tabs>
                <w:tab w:val="left" w:pos="284"/>
              </w:tabs>
              <w:rPr>
                <w:lang w:val="nn-NO"/>
              </w:rPr>
            </w:pPr>
          </w:p>
        </w:tc>
      </w:tr>
      <w:tr w:rsidR="00E359B4" w:rsidRPr="001A1FA8" w:rsidTr="00C64296">
        <w:tc>
          <w:tcPr>
            <w:tcW w:w="3367" w:type="dxa"/>
          </w:tcPr>
          <w:p w:rsidR="00E359B4" w:rsidRPr="001A1FA8" w:rsidRDefault="00E359B4" w:rsidP="009C0442">
            <w:pPr>
              <w:tabs>
                <w:tab w:val="left" w:pos="284"/>
              </w:tabs>
              <w:rPr>
                <w:lang w:val="nn-NO"/>
              </w:rPr>
            </w:pPr>
            <w:r w:rsidRPr="001A1FA8">
              <w:rPr>
                <w:lang w:val="nn-NO"/>
              </w:rPr>
              <w:t>Merknader:</w:t>
            </w:r>
          </w:p>
        </w:tc>
        <w:tc>
          <w:tcPr>
            <w:tcW w:w="5475" w:type="dxa"/>
            <w:shd w:val="clear" w:color="auto" w:fill="auto"/>
          </w:tcPr>
          <w:p w:rsidR="00E359B4" w:rsidRPr="001A1FA8" w:rsidRDefault="001A1FA8" w:rsidP="009C0442">
            <w:pPr>
              <w:tabs>
                <w:tab w:val="left" w:pos="284"/>
              </w:tabs>
              <w:rPr>
                <w:lang w:val="nn-NO"/>
              </w:rPr>
            </w:pPr>
            <w:proofErr w:type="spellStart"/>
            <w:r w:rsidRPr="0032192C">
              <w:rPr>
                <w:color w:val="000000"/>
                <w:sz w:val="23"/>
                <w:szCs w:val="23"/>
                <w:lang w:eastAsia="nn-NO"/>
              </w:rPr>
              <w:t>Innleveringsstad</w:t>
            </w:r>
            <w:proofErr w:type="spellEnd"/>
            <w:r w:rsidRPr="0032192C">
              <w:rPr>
                <w:color w:val="000000"/>
                <w:sz w:val="23"/>
                <w:szCs w:val="23"/>
                <w:lang w:eastAsia="nn-NO"/>
              </w:rPr>
              <w:t xml:space="preserve">: Fronter &gt; </w:t>
            </w:r>
            <w:hyperlink r:id="rId10" w:history="1">
              <w:r w:rsidRPr="001A1FA8">
                <w:rPr>
                  <w:color w:val="1155CC"/>
                  <w:sz w:val="23"/>
                  <w:szCs w:val="23"/>
                  <w:u w:val="single"/>
                  <w:lang w:eastAsia="nn-NO"/>
                </w:rPr>
                <w:t>2671 1 Politikerskolen 14H</w:t>
              </w:r>
            </w:hyperlink>
            <w:r w:rsidRPr="0032192C">
              <w:rPr>
                <w:color w:val="000000"/>
                <w:sz w:val="23"/>
                <w:szCs w:val="23"/>
                <w:lang w:eastAsia="nn-NO"/>
              </w:rPr>
              <w:t xml:space="preserve"> &gt;</w:t>
            </w:r>
            <w:hyperlink r:id="rId11" w:history="1">
              <w:r w:rsidRPr="001A1FA8">
                <w:rPr>
                  <w:color w:val="000000"/>
                  <w:sz w:val="23"/>
                  <w:szCs w:val="23"/>
                  <w:lang w:eastAsia="nn-NO"/>
                </w:rPr>
                <w:t xml:space="preserve"> </w:t>
              </w:r>
              <w:r w:rsidRPr="001A1FA8">
                <w:rPr>
                  <w:color w:val="1155CC"/>
                  <w:sz w:val="23"/>
                  <w:szCs w:val="23"/>
                  <w:u w:val="single"/>
                  <w:lang w:eastAsia="nn-NO"/>
                </w:rPr>
                <w:t>Innlevering</w:t>
              </w:r>
            </w:hyperlink>
          </w:p>
        </w:tc>
      </w:tr>
      <w:tr w:rsidR="00E359B4" w:rsidRPr="001A1FA8" w:rsidTr="00C64296">
        <w:tc>
          <w:tcPr>
            <w:tcW w:w="3367" w:type="dxa"/>
          </w:tcPr>
          <w:p w:rsidR="00E359B4" w:rsidRPr="001A1FA8" w:rsidRDefault="00E359B4" w:rsidP="009C0442">
            <w:pPr>
              <w:tabs>
                <w:tab w:val="left" w:pos="284"/>
              </w:tabs>
              <w:rPr>
                <w:lang w:val="nn-NO"/>
              </w:rPr>
            </w:pPr>
            <w:r w:rsidRPr="001A1FA8">
              <w:rPr>
                <w:lang w:val="nn-NO"/>
              </w:rPr>
              <w:t>Ant. vedlegg:</w:t>
            </w:r>
          </w:p>
        </w:tc>
        <w:tc>
          <w:tcPr>
            <w:tcW w:w="5475" w:type="dxa"/>
            <w:shd w:val="clear" w:color="auto" w:fill="auto"/>
          </w:tcPr>
          <w:p w:rsidR="00E359B4" w:rsidRPr="001A1FA8" w:rsidRDefault="00607E9A" w:rsidP="009C0442">
            <w:pPr>
              <w:tabs>
                <w:tab w:val="left" w:pos="284"/>
              </w:tabs>
              <w:rPr>
                <w:lang w:val="nn-NO"/>
              </w:rPr>
            </w:pPr>
            <w:r>
              <w:rPr>
                <w:lang w:val="nn-NO"/>
              </w:rPr>
              <w:t>Ingen</w:t>
            </w:r>
          </w:p>
        </w:tc>
      </w:tr>
    </w:tbl>
    <w:p w:rsidR="00715399" w:rsidRDefault="00715399" w:rsidP="009C0442">
      <w:pPr>
        <w:tabs>
          <w:tab w:val="left" w:pos="284"/>
        </w:tabs>
        <w:rPr>
          <w:lang w:val="nn-NO"/>
        </w:rPr>
      </w:pPr>
    </w:p>
    <w:p w:rsidR="00715399" w:rsidRDefault="00715399" w:rsidP="009C0442">
      <w:pPr>
        <w:tabs>
          <w:tab w:val="left" w:pos="284"/>
        </w:tabs>
        <w:rPr>
          <w:sz w:val="28"/>
          <w:lang w:val="nn-NO"/>
        </w:rPr>
      </w:pPr>
    </w:p>
    <w:p w:rsidR="00FF3ED4" w:rsidRDefault="00715399" w:rsidP="009C0442">
      <w:pPr>
        <w:tabs>
          <w:tab w:val="left" w:pos="284"/>
        </w:tabs>
        <w:rPr>
          <w:sz w:val="28"/>
          <w:lang w:val="nn-NO"/>
        </w:rPr>
      </w:pPr>
      <w:r w:rsidRPr="00241DAE">
        <w:rPr>
          <w:sz w:val="28"/>
          <w:lang w:val="nn-NO"/>
        </w:rPr>
        <w:t>Eksamensresultat finn du</w:t>
      </w:r>
      <w:r>
        <w:rPr>
          <w:sz w:val="28"/>
          <w:lang w:val="nn-NO"/>
        </w:rPr>
        <w:t xml:space="preserve"> etter sensurfall</w:t>
      </w:r>
      <w:r w:rsidRPr="00241DAE">
        <w:rPr>
          <w:sz w:val="28"/>
          <w:lang w:val="nn-NO"/>
        </w:rPr>
        <w:t xml:space="preserve"> ved å </w:t>
      </w:r>
      <w:r>
        <w:rPr>
          <w:sz w:val="28"/>
          <w:lang w:val="nn-NO"/>
        </w:rPr>
        <w:t xml:space="preserve">logge deg </w:t>
      </w:r>
      <w:r w:rsidRPr="00241DAE">
        <w:rPr>
          <w:sz w:val="28"/>
          <w:lang w:val="nn-NO"/>
        </w:rPr>
        <w:t xml:space="preserve">inn med brukarnamn og passord på </w:t>
      </w:r>
      <w:proofErr w:type="spellStart"/>
      <w:r w:rsidRPr="00241DAE">
        <w:rPr>
          <w:sz w:val="28"/>
          <w:lang w:val="nn-NO"/>
        </w:rPr>
        <w:t>StudentWeb</w:t>
      </w:r>
      <w:proofErr w:type="spellEnd"/>
      <w:r w:rsidRPr="00241DAE">
        <w:rPr>
          <w:sz w:val="28"/>
          <w:lang w:val="nn-NO"/>
        </w:rPr>
        <w:t xml:space="preserve"> (hit.no) </w:t>
      </w:r>
    </w:p>
    <w:p w:rsidR="00FF3ED4" w:rsidRDefault="00FF3ED4" w:rsidP="009C0442">
      <w:pPr>
        <w:tabs>
          <w:tab w:val="left" w:pos="284"/>
        </w:tabs>
        <w:rPr>
          <w:sz w:val="28"/>
          <w:lang w:val="nn-NO"/>
        </w:rPr>
      </w:pPr>
      <w:r>
        <w:rPr>
          <w:sz w:val="28"/>
          <w:lang w:val="nn-NO"/>
        </w:rPr>
        <w:br w:type="page"/>
      </w:r>
    </w:p>
    <w:p w:rsidR="00FF3ED4" w:rsidRPr="00BF2523" w:rsidRDefault="00FF3ED4" w:rsidP="009C0442">
      <w:pPr>
        <w:tabs>
          <w:tab w:val="left" w:pos="284"/>
        </w:tabs>
        <w:spacing w:after="240"/>
        <w:jc w:val="center"/>
        <w:rPr>
          <w:sz w:val="28"/>
          <w:szCs w:val="28"/>
        </w:rPr>
      </w:pPr>
      <w:r w:rsidRPr="00BF2523">
        <w:rPr>
          <w:b/>
          <w:sz w:val="28"/>
          <w:szCs w:val="28"/>
        </w:rPr>
        <w:lastRenderedPageBreak/>
        <w:t>Eksamensinstruks - bokmål</w:t>
      </w:r>
    </w:p>
    <w:p w:rsidR="00FF3ED4" w:rsidRPr="003F5B05" w:rsidRDefault="00FF3ED4" w:rsidP="006901A3">
      <w:pPr>
        <w:pStyle w:val="Listeavsnitt"/>
        <w:widowControl w:val="0"/>
        <w:numPr>
          <w:ilvl w:val="0"/>
          <w:numId w:val="8"/>
        </w:numPr>
        <w:tabs>
          <w:tab w:val="left" w:pos="284"/>
        </w:tabs>
        <w:overflowPunct w:val="0"/>
        <w:autoSpaceDE w:val="0"/>
        <w:autoSpaceDN w:val="0"/>
        <w:adjustRightInd w:val="0"/>
        <w:spacing w:after="120"/>
        <w:ind w:left="714" w:hanging="357"/>
        <w:contextualSpacing w:val="0"/>
        <w:textAlignment w:val="baseline"/>
        <w:rPr>
          <w:sz w:val="22"/>
          <w:szCs w:val="28"/>
        </w:rPr>
      </w:pPr>
      <w:r w:rsidRPr="003F5B05">
        <w:rPr>
          <w:sz w:val="22"/>
          <w:szCs w:val="28"/>
        </w:rPr>
        <w:t>Les instrukser og oppgaver nøye.</w:t>
      </w:r>
    </w:p>
    <w:p w:rsidR="00FF3ED4" w:rsidRPr="003F5B05" w:rsidRDefault="00A11118" w:rsidP="006901A3">
      <w:pPr>
        <w:pStyle w:val="Listeavsnitt"/>
        <w:widowControl w:val="0"/>
        <w:numPr>
          <w:ilvl w:val="0"/>
          <w:numId w:val="8"/>
        </w:numPr>
        <w:tabs>
          <w:tab w:val="left" w:pos="284"/>
        </w:tabs>
        <w:overflowPunct w:val="0"/>
        <w:autoSpaceDE w:val="0"/>
        <w:autoSpaceDN w:val="0"/>
        <w:adjustRightInd w:val="0"/>
        <w:spacing w:after="120"/>
        <w:ind w:left="714" w:hanging="357"/>
        <w:contextualSpacing w:val="0"/>
        <w:textAlignment w:val="baseline"/>
        <w:rPr>
          <w:sz w:val="22"/>
          <w:szCs w:val="28"/>
        </w:rPr>
      </w:pPr>
      <w:r w:rsidRPr="003F5B05">
        <w:rPr>
          <w:sz w:val="22"/>
          <w:szCs w:val="28"/>
        </w:rPr>
        <w:t xml:space="preserve">I oppgave 1, 3 og 5 </w:t>
      </w:r>
      <w:r w:rsidR="006901A3" w:rsidRPr="003F5B05">
        <w:rPr>
          <w:sz w:val="22"/>
          <w:szCs w:val="28"/>
        </w:rPr>
        <w:t>skal s</w:t>
      </w:r>
      <w:r w:rsidR="00FF3ED4" w:rsidRPr="003F5B05">
        <w:rPr>
          <w:sz w:val="22"/>
          <w:szCs w:val="28"/>
        </w:rPr>
        <w:t xml:space="preserve">tudentene besvare </w:t>
      </w:r>
      <w:r w:rsidR="00FF3ED4" w:rsidRPr="003F5B05">
        <w:rPr>
          <w:b/>
          <w:sz w:val="22"/>
          <w:szCs w:val="28"/>
        </w:rPr>
        <w:t>enten</w:t>
      </w:r>
      <w:r w:rsidR="00484F5B" w:rsidRPr="003F5B05">
        <w:rPr>
          <w:sz w:val="22"/>
          <w:szCs w:val="28"/>
        </w:rPr>
        <w:t xml:space="preserve"> oppgave </w:t>
      </w:r>
      <w:r w:rsidR="00FF3ED4" w:rsidRPr="003F5B05">
        <w:rPr>
          <w:sz w:val="22"/>
          <w:szCs w:val="28"/>
        </w:rPr>
        <w:t xml:space="preserve">a) </w:t>
      </w:r>
      <w:r w:rsidR="00FF3ED4" w:rsidRPr="003F5B05">
        <w:rPr>
          <w:b/>
          <w:sz w:val="22"/>
          <w:szCs w:val="28"/>
        </w:rPr>
        <w:t>eller</w:t>
      </w:r>
      <w:r w:rsidR="00484F5B" w:rsidRPr="003F5B05">
        <w:rPr>
          <w:sz w:val="22"/>
          <w:szCs w:val="28"/>
        </w:rPr>
        <w:t xml:space="preserve"> oppgave </w:t>
      </w:r>
      <w:r w:rsidR="00FF3ED4" w:rsidRPr="003F5B05">
        <w:rPr>
          <w:sz w:val="22"/>
          <w:szCs w:val="28"/>
        </w:rPr>
        <w:t>b)</w:t>
      </w:r>
      <w:r w:rsidRPr="003F5B05">
        <w:rPr>
          <w:sz w:val="22"/>
          <w:szCs w:val="28"/>
        </w:rPr>
        <w:t xml:space="preserve">. I oppgave 2 og 4 skal </w:t>
      </w:r>
      <w:r w:rsidR="00041092" w:rsidRPr="003F5B05">
        <w:rPr>
          <w:sz w:val="22"/>
          <w:szCs w:val="28"/>
        </w:rPr>
        <w:t>alle spørsmålene besvares.</w:t>
      </w:r>
    </w:p>
    <w:p w:rsidR="00FF3ED4" w:rsidRPr="003F5B05" w:rsidRDefault="00FF3ED4" w:rsidP="006901A3">
      <w:pPr>
        <w:pStyle w:val="Listeavsnitt"/>
        <w:widowControl w:val="0"/>
        <w:numPr>
          <w:ilvl w:val="0"/>
          <w:numId w:val="8"/>
        </w:numPr>
        <w:tabs>
          <w:tab w:val="left" w:pos="284"/>
        </w:tabs>
        <w:overflowPunct w:val="0"/>
        <w:autoSpaceDE w:val="0"/>
        <w:autoSpaceDN w:val="0"/>
        <w:adjustRightInd w:val="0"/>
        <w:spacing w:after="120"/>
        <w:ind w:left="714" w:hanging="357"/>
        <w:contextualSpacing w:val="0"/>
        <w:textAlignment w:val="baseline"/>
        <w:rPr>
          <w:sz w:val="22"/>
          <w:szCs w:val="28"/>
        </w:rPr>
      </w:pPr>
      <w:r w:rsidRPr="003F5B05">
        <w:rPr>
          <w:sz w:val="22"/>
          <w:szCs w:val="28"/>
        </w:rPr>
        <w:t xml:space="preserve">Eksamensbesvarelser skal lastes opp på Fronter </w:t>
      </w:r>
      <w:r w:rsidR="006901A3" w:rsidRPr="003F5B05">
        <w:rPr>
          <w:sz w:val="22"/>
          <w:szCs w:val="28"/>
        </w:rPr>
        <w:t>innen</w:t>
      </w:r>
      <w:r w:rsidRPr="003F5B05">
        <w:rPr>
          <w:sz w:val="22"/>
          <w:szCs w:val="28"/>
        </w:rPr>
        <w:t xml:space="preserve"> mandag 8. desember kl. 15.00</w:t>
      </w:r>
      <w:r w:rsidR="003101CA" w:rsidRPr="003F5B05">
        <w:rPr>
          <w:sz w:val="22"/>
          <w:szCs w:val="28"/>
        </w:rPr>
        <w:t>,</w:t>
      </w:r>
      <w:r w:rsidR="00484F5B" w:rsidRPr="003F5B05">
        <w:rPr>
          <w:sz w:val="22"/>
          <w:szCs w:val="28"/>
        </w:rPr>
        <w:t xml:space="preserve"> </w:t>
      </w:r>
      <w:r w:rsidR="003101CA" w:rsidRPr="003F5B05">
        <w:rPr>
          <w:sz w:val="22"/>
          <w:szCs w:val="28"/>
        </w:rPr>
        <w:t>med fastsatt forside for hjemmeeksamen (distribuert i Fronter)</w:t>
      </w:r>
      <w:r w:rsidRPr="003F5B05">
        <w:rPr>
          <w:sz w:val="22"/>
          <w:szCs w:val="28"/>
        </w:rPr>
        <w:t>.</w:t>
      </w:r>
    </w:p>
    <w:p w:rsidR="00FF3ED4" w:rsidRPr="003F5B05" w:rsidRDefault="00FF3ED4" w:rsidP="006901A3">
      <w:pPr>
        <w:pStyle w:val="Listeavsnitt"/>
        <w:widowControl w:val="0"/>
        <w:numPr>
          <w:ilvl w:val="0"/>
          <w:numId w:val="8"/>
        </w:numPr>
        <w:tabs>
          <w:tab w:val="left" w:pos="284"/>
        </w:tabs>
        <w:overflowPunct w:val="0"/>
        <w:autoSpaceDE w:val="0"/>
        <w:autoSpaceDN w:val="0"/>
        <w:adjustRightInd w:val="0"/>
        <w:spacing w:after="120"/>
        <w:ind w:left="714" w:hanging="357"/>
        <w:contextualSpacing w:val="0"/>
        <w:textAlignment w:val="baseline"/>
        <w:rPr>
          <w:sz w:val="22"/>
          <w:szCs w:val="28"/>
        </w:rPr>
      </w:pPr>
      <w:r w:rsidRPr="003F5B05">
        <w:rPr>
          <w:sz w:val="22"/>
          <w:szCs w:val="28"/>
        </w:rPr>
        <w:t xml:space="preserve">Filnavn </w:t>
      </w:r>
      <w:r w:rsidR="00484F5B" w:rsidRPr="003F5B05">
        <w:rPr>
          <w:sz w:val="22"/>
          <w:szCs w:val="28"/>
        </w:rPr>
        <w:t>på eksamenssvar</w:t>
      </w:r>
      <w:r w:rsidRPr="003F5B05">
        <w:rPr>
          <w:sz w:val="22"/>
          <w:szCs w:val="28"/>
        </w:rPr>
        <w:t xml:space="preserve"> som </w:t>
      </w:r>
      <w:r w:rsidR="00484F5B" w:rsidRPr="003F5B05">
        <w:rPr>
          <w:sz w:val="22"/>
          <w:szCs w:val="28"/>
        </w:rPr>
        <w:t>blir</w:t>
      </w:r>
      <w:r w:rsidRPr="003F5B05">
        <w:rPr>
          <w:sz w:val="22"/>
          <w:szCs w:val="28"/>
        </w:rPr>
        <w:t xml:space="preserve"> lastet opp i Fronter skal angi: studentens navn og hvilke oppgaver </w:t>
      </w:r>
      <w:r w:rsidR="00484F5B" w:rsidRPr="003F5B05">
        <w:rPr>
          <w:sz w:val="22"/>
          <w:szCs w:val="28"/>
        </w:rPr>
        <w:t xml:space="preserve">som </w:t>
      </w:r>
      <w:r w:rsidRPr="003F5B05">
        <w:rPr>
          <w:sz w:val="22"/>
          <w:szCs w:val="28"/>
        </w:rPr>
        <w:t>er besvart, f.eks. 1a-2-3b-4</w:t>
      </w:r>
      <w:r w:rsidR="00484F5B" w:rsidRPr="003F5B05">
        <w:rPr>
          <w:sz w:val="22"/>
          <w:szCs w:val="28"/>
        </w:rPr>
        <w:t>-5b</w:t>
      </w:r>
      <w:r w:rsidRPr="003F5B05">
        <w:rPr>
          <w:sz w:val="22"/>
          <w:szCs w:val="28"/>
        </w:rPr>
        <w:t>.</w:t>
      </w:r>
    </w:p>
    <w:p w:rsidR="00FF3ED4" w:rsidRPr="003F5B05" w:rsidRDefault="00FF3ED4" w:rsidP="006901A3">
      <w:pPr>
        <w:pStyle w:val="Listeavsnitt"/>
        <w:widowControl w:val="0"/>
        <w:numPr>
          <w:ilvl w:val="0"/>
          <w:numId w:val="8"/>
        </w:numPr>
        <w:tabs>
          <w:tab w:val="left" w:pos="284"/>
        </w:tabs>
        <w:overflowPunct w:val="0"/>
        <w:autoSpaceDE w:val="0"/>
        <w:autoSpaceDN w:val="0"/>
        <w:adjustRightInd w:val="0"/>
        <w:spacing w:after="120"/>
        <w:ind w:left="714" w:hanging="357"/>
        <w:contextualSpacing w:val="0"/>
        <w:textAlignment w:val="baseline"/>
        <w:rPr>
          <w:sz w:val="22"/>
          <w:szCs w:val="28"/>
        </w:rPr>
      </w:pPr>
      <w:r w:rsidRPr="003F5B05">
        <w:rPr>
          <w:sz w:val="22"/>
          <w:szCs w:val="28"/>
        </w:rPr>
        <w:t xml:space="preserve">Den totale eksamensbesvarelse </w:t>
      </w:r>
      <w:r w:rsidR="00CE1BD0" w:rsidRPr="003F5B05">
        <w:rPr>
          <w:sz w:val="22"/>
          <w:szCs w:val="28"/>
        </w:rPr>
        <w:t>skal i omfang være på 15 000 – 30</w:t>
      </w:r>
      <w:r w:rsidRPr="003F5B05">
        <w:rPr>
          <w:sz w:val="22"/>
          <w:szCs w:val="28"/>
        </w:rPr>
        <w:t xml:space="preserve"> 000 tegn inkl. mellomrom (tilsvarende omtrent </w:t>
      </w:r>
      <w:r w:rsidR="00CE1BD0" w:rsidRPr="003F5B05">
        <w:rPr>
          <w:sz w:val="22"/>
          <w:szCs w:val="28"/>
        </w:rPr>
        <w:t>5</w:t>
      </w:r>
      <w:r w:rsidRPr="003F5B05">
        <w:rPr>
          <w:sz w:val="22"/>
          <w:szCs w:val="28"/>
        </w:rPr>
        <w:t>-</w:t>
      </w:r>
      <w:r w:rsidR="00CE1BD0" w:rsidRPr="003F5B05">
        <w:rPr>
          <w:sz w:val="22"/>
          <w:szCs w:val="28"/>
        </w:rPr>
        <w:t>10</w:t>
      </w:r>
      <w:r w:rsidRPr="003F5B05">
        <w:rPr>
          <w:sz w:val="22"/>
          <w:szCs w:val="28"/>
        </w:rPr>
        <w:t xml:space="preserve"> sider </w:t>
      </w:r>
      <w:r w:rsidR="003101CA" w:rsidRPr="003F5B05">
        <w:rPr>
          <w:sz w:val="22"/>
          <w:szCs w:val="28"/>
        </w:rPr>
        <w:t>med</w:t>
      </w:r>
      <w:r w:rsidRPr="003F5B05">
        <w:rPr>
          <w:sz w:val="22"/>
          <w:szCs w:val="28"/>
        </w:rPr>
        <w:t xml:space="preserve"> 1,5 linjeavstand, Times New Roman 12 pkt.)</w:t>
      </w:r>
    </w:p>
    <w:p w:rsidR="00FF3ED4" w:rsidRPr="003F5B05" w:rsidRDefault="00FF3ED4" w:rsidP="006901A3">
      <w:pPr>
        <w:pStyle w:val="Listeavsnitt"/>
        <w:widowControl w:val="0"/>
        <w:numPr>
          <w:ilvl w:val="0"/>
          <w:numId w:val="8"/>
        </w:numPr>
        <w:tabs>
          <w:tab w:val="left" w:pos="284"/>
        </w:tabs>
        <w:overflowPunct w:val="0"/>
        <w:autoSpaceDE w:val="0"/>
        <w:autoSpaceDN w:val="0"/>
        <w:adjustRightInd w:val="0"/>
        <w:spacing w:after="120"/>
        <w:ind w:left="714" w:hanging="357"/>
        <w:contextualSpacing w:val="0"/>
        <w:textAlignment w:val="baseline"/>
        <w:rPr>
          <w:sz w:val="22"/>
          <w:szCs w:val="28"/>
        </w:rPr>
      </w:pPr>
      <w:r w:rsidRPr="003F5B05">
        <w:rPr>
          <w:sz w:val="22"/>
          <w:szCs w:val="28"/>
        </w:rPr>
        <w:t>Det er viktig å bruke relevant pensumslitteratur, men du kan også ta med synspunkter fra egen erfaring eller relevante momenter fra andre temaer i kurset.</w:t>
      </w:r>
      <w:r w:rsidR="006901A3" w:rsidRPr="003F5B05">
        <w:rPr>
          <w:sz w:val="22"/>
          <w:szCs w:val="28"/>
        </w:rPr>
        <w:t xml:space="preserve"> Bruk vanlige regler for akademisk skriving og siteringsskikk, slik det er lagt ut orientering om i Fronter.</w:t>
      </w:r>
    </w:p>
    <w:p w:rsidR="00F522A4" w:rsidRPr="003F5B05" w:rsidRDefault="00F522A4" w:rsidP="006901A3">
      <w:pPr>
        <w:pStyle w:val="Listeavsnitt"/>
        <w:widowControl w:val="0"/>
        <w:numPr>
          <w:ilvl w:val="0"/>
          <w:numId w:val="8"/>
        </w:numPr>
        <w:tabs>
          <w:tab w:val="left" w:pos="284"/>
        </w:tabs>
        <w:overflowPunct w:val="0"/>
        <w:autoSpaceDE w:val="0"/>
        <w:autoSpaceDN w:val="0"/>
        <w:adjustRightInd w:val="0"/>
        <w:spacing w:after="120"/>
        <w:ind w:left="714" w:hanging="357"/>
        <w:contextualSpacing w:val="0"/>
        <w:textAlignment w:val="baseline"/>
        <w:rPr>
          <w:sz w:val="22"/>
          <w:szCs w:val="28"/>
        </w:rPr>
      </w:pPr>
      <w:r w:rsidRPr="003F5B05">
        <w:rPr>
          <w:sz w:val="22"/>
          <w:szCs w:val="28"/>
        </w:rPr>
        <w:t xml:space="preserve">Dersom </w:t>
      </w:r>
      <w:r w:rsidR="00573ABD" w:rsidRPr="003F5B05">
        <w:rPr>
          <w:sz w:val="22"/>
          <w:szCs w:val="28"/>
        </w:rPr>
        <w:t>noe skulle fortone seg uklart i en oppgaveformulering, definerer du din grunngitte forståelse av den, og besvarer oppgaven i samsvar med det.</w:t>
      </w:r>
    </w:p>
    <w:p w:rsidR="00573ABD" w:rsidRPr="003F5B05" w:rsidRDefault="00573ABD" w:rsidP="006901A3">
      <w:pPr>
        <w:pStyle w:val="Listeavsnitt"/>
        <w:widowControl w:val="0"/>
        <w:numPr>
          <w:ilvl w:val="0"/>
          <w:numId w:val="8"/>
        </w:numPr>
        <w:tabs>
          <w:tab w:val="left" w:pos="284"/>
        </w:tabs>
        <w:overflowPunct w:val="0"/>
        <w:autoSpaceDE w:val="0"/>
        <w:autoSpaceDN w:val="0"/>
        <w:adjustRightInd w:val="0"/>
        <w:spacing w:after="120"/>
        <w:ind w:left="714" w:hanging="357"/>
        <w:contextualSpacing w:val="0"/>
        <w:textAlignment w:val="baseline"/>
        <w:rPr>
          <w:sz w:val="22"/>
          <w:szCs w:val="28"/>
        </w:rPr>
      </w:pPr>
      <w:r w:rsidRPr="003F5B05">
        <w:rPr>
          <w:sz w:val="22"/>
          <w:szCs w:val="28"/>
        </w:rPr>
        <w:t xml:space="preserve">I nødsfall – ved </w:t>
      </w:r>
      <w:r w:rsidR="00AD16B5">
        <w:rPr>
          <w:sz w:val="22"/>
          <w:szCs w:val="28"/>
        </w:rPr>
        <w:t xml:space="preserve">tekniske </w:t>
      </w:r>
      <w:r w:rsidRPr="003F5B05">
        <w:rPr>
          <w:sz w:val="22"/>
          <w:szCs w:val="28"/>
        </w:rPr>
        <w:t xml:space="preserve">problem med løsning og levering – kan du kontakte professor Sven Arntzen </w:t>
      </w:r>
      <w:hyperlink r:id="rId12" w:history="1">
        <w:r w:rsidRPr="003F5B05">
          <w:rPr>
            <w:rStyle w:val="Hyperkobling"/>
            <w:sz w:val="22"/>
            <w:szCs w:val="28"/>
          </w:rPr>
          <w:t>Sven.Arntzen@hit.no</w:t>
        </w:r>
      </w:hyperlink>
      <w:r w:rsidRPr="003F5B05">
        <w:rPr>
          <w:sz w:val="22"/>
          <w:szCs w:val="28"/>
        </w:rPr>
        <w:t xml:space="preserve">, ev. </w:t>
      </w:r>
      <w:r w:rsidR="003F5B05" w:rsidRPr="003F5B05">
        <w:rPr>
          <w:sz w:val="22"/>
          <w:szCs w:val="28"/>
        </w:rPr>
        <w:t xml:space="preserve">tlf. 35 95 27 41 / </w:t>
      </w:r>
      <w:proofErr w:type="spellStart"/>
      <w:r w:rsidRPr="003F5B05">
        <w:rPr>
          <w:sz w:val="22"/>
          <w:szCs w:val="28"/>
        </w:rPr>
        <w:t>mob</w:t>
      </w:r>
      <w:proofErr w:type="spellEnd"/>
      <w:r w:rsidRPr="003F5B05">
        <w:rPr>
          <w:sz w:val="22"/>
          <w:szCs w:val="28"/>
        </w:rPr>
        <w:t xml:space="preserve">. </w:t>
      </w:r>
      <w:r w:rsidR="003F5B05" w:rsidRPr="003F5B05">
        <w:rPr>
          <w:sz w:val="22"/>
          <w:szCs w:val="28"/>
        </w:rPr>
        <w:t>922 46 614.</w:t>
      </w:r>
      <w:r w:rsidRPr="003F5B05">
        <w:rPr>
          <w:sz w:val="22"/>
          <w:szCs w:val="28"/>
        </w:rPr>
        <w:t xml:space="preserve"> </w:t>
      </w:r>
    </w:p>
    <w:p w:rsidR="00AD16B5" w:rsidRPr="003F5B05" w:rsidRDefault="00AD16B5" w:rsidP="00AD16B5">
      <w:pPr>
        <w:pStyle w:val="Listeavsnitt"/>
        <w:widowControl w:val="0"/>
        <w:numPr>
          <w:ilvl w:val="0"/>
          <w:numId w:val="8"/>
        </w:numPr>
        <w:tabs>
          <w:tab w:val="left" w:pos="284"/>
        </w:tabs>
        <w:overflowPunct w:val="0"/>
        <w:autoSpaceDE w:val="0"/>
        <w:autoSpaceDN w:val="0"/>
        <w:adjustRightInd w:val="0"/>
        <w:spacing w:after="120"/>
        <w:ind w:left="714" w:hanging="357"/>
        <w:contextualSpacing w:val="0"/>
        <w:textAlignment w:val="baseline"/>
        <w:rPr>
          <w:sz w:val="22"/>
          <w:szCs w:val="28"/>
        </w:rPr>
      </w:pPr>
      <w:r w:rsidRPr="003F5B05">
        <w:rPr>
          <w:sz w:val="22"/>
          <w:szCs w:val="28"/>
        </w:rPr>
        <w:t>Eksamensvurdering: gradert karakter; hver del av eksamensoppgaven teller i samsvar med oppgitt prosentandel.</w:t>
      </w:r>
    </w:p>
    <w:p w:rsidR="006901A3" w:rsidRPr="006901A3" w:rsidRDefault="006901A3" w:rsidP="006901A3">
      <w:pPr>
        <w:widowControl w:val="0"/>
        <w:tabs>
          <w:tab w:val="left" w:pos="284"/>
        </w:tabs>
        <w:overflowPunct w:val="0"/>
        <w:autoSpaceDE w:val="0"/>
        <w:autoSpaceDN w:val="0"/>
        <w:adjustRightInd w:val="0"/>
        <w:spacing w:after="120"/>
        <w:textAlignment w:val="baseline"/>
        <w:rPr>
          <w:szCs w:val="28"/>
        </w:rPr>
      </w:pPr>
    </w:p>
    <w:p w:rsidR="00FF3ED4" w:rsidRPr="00BF2523" w:rsidRDefault="00FF3ED4" w:rsidP="009C0442">
      <w:pPr>
        <w:widowControl w:val="0"/>
        <w:tabs>
          <w:tab w:val="left" w:pos="284"/>
        </w:tabs>
        <w:spacing w:after="240"/>
        <w:jc w:val="center"/>
        <w:rPr>
          <w:b/>
          <w:sz w:val="28"/>
          <w:szCs w:val="28"/>
          <w:lang w:val="nn-NO"/>
        </w:rPr>
      </w:pPr>
      <w:r w:rsidRPr="00BF2523">
        <w:rPr>
          <w:b/>
          <w:sz w:val="28"/>
          <w:szCs w:val="28"/>
          <w:lang w:val="nn-NO"/>
        </w:rPr>
        <w:t>Eksamensinstruks – nynorsk</w:t>
      </w:r>
    </w:p>
    <w:p w:rsidR="00FF3ED4" w:rsidRPr="003F5B05" w:rsidRDefault="00484F5B" w:rsidP="00F522A4">
      <w:pPr>
        <w:pStyle w:val="Listeavsnitt"/>
        <w:widowControl w:val="0"/>
        <w:numPr>
          <w:ilvl w:val="0"/>
          <w:numId w:val="18"/>
        </w:numPr>
        <w:tabs>
          <w:tab w:val="left" w:pos="284"/>
        </w:tabs>
        <w:overflowPunct w:val="0"/>
        <w:autoSpaceDE w:val="0"/>
        <w:autoSpaceDN w:val="0"/>
        <w:adjustRightInd w:val="0"/>
        <w:spacing w:after="120"/>
        <w:contextualSpacing w:val="0"/>
        <w:textAlignment w:val="baseline"/>
        <w:rPr>
          <w:sz w:val="22"/>
          <w:szCs w:val="28"/>
          <w:lang w:val="nn-NO"/>
        </w:rPr>
      </w:pPr>
      <w:r w:rsidRPr="003F5B05">
        <w:rPr>
          <w:sz w:val="22"/>
          <w:szCs w:val="28"/>
          <w:lang w:val="nn-NO"/>
        </w:rPr>
        <w:t>Les instruksa</w:t>
      </w:r>
      <w:r w:rsidR="00FF3ED4" w:rsidRPr="003F5B05">
        <w:rPr>
          <w:sz w:val="22"/>
          <w:szCs w:val="28"/>
          <w:lang w:val="nn-NO"/>
        </w:rPr>
        <w:t>r og oppgåver nøye.</w:t>
      </w:r>
    </w:p>
    <w:p w:rsidR="00FF3ED4" w:rsidRPr="003F5B05" w:rsidRDefault="00A11118" w:rsidP="00F522A4">
      <w:pPr>
        <w:pStyle w:val="Listeavsnitt"/>
        <w:widowControl w:val="0"/>
        <w:numPr>
          <w:ilvl w:val="0"/>
          <w:numId w:val="18"/>
        </w:numPr>
        <w:tabs>
          <w:tab w:val="left" w:pos="284"/>
        </w:tabs>
        <w:overflowPunct w:val="0"/>
        <w:autoSpaceDE w:val="0"/>
        <w:autoSpaceDN w:val="0"/>
        <w:adjustRightInd w:val="0"/>
        <w:spacing w:after="120"/>
        <w:contextualSpacing w:val="0"/>
        <w:textAlignment w:val="baseline"/>
        <w:rPr>
          <w:sz w:val="22"/>
          <w:szCs w:val="28"/>
          <w:lang w:val="nn-NO"/>
        </w:rPr>
      </w:pPr>
      <w:r w:rsidRPr="003F5B05">
        <w:rPr>
          <w:sz w:val="22"/>
          <w:szCs w:val="28"/>
          <w:lang w:val="nn-NO"/>
        </w:rPr>
        <w:t xml:space="preserve">I oppgåve 1, 3 og 5 skal studentane svara på </w:t>
      </w:r>
      <w:r w:rsidRPr="003F5B05">
        <w:rPr>
          <w:b/>
          <w:sz w:val="22"/>
          <w:szCs w:val="28"/>
          <w:lang w:val="nn-NO"/>
        </w:rPr>
        <w:t>anten</w:t>
      </w:r>
      <w:r w:rsidRPr="003F5B05">
        <w:rPr>
          <w:sz w:val="22"/>
          <w:szCs w:val="28"/>
          <w:lang w:val="nn-NO"/>
        </w:rPr>
        <w:t xml:space="preserve"> oppgåve a) </w:t>
      </w:r>
      <w:r w:rsidRPr="003F5B05">
        <w:rPr>
          <w:b/>
          <w:sz w:val="22"/>
          <w:szCs w:val="28"/>
          <w:lang w:val="nn-NO"/>
        </w:rPr>
        <w:t>eller</w:t>
      </w:r>
      <w:r w:rsidRPr="003F5B05">
        <w:rPr>
          <w:sz w:val="22"/>
          <w:szCs w:val="28"/>
          <w:lang w:val="nn-NO"/>
        </w:rPr>
        <w:t xml:space="preserve"> oppgåve b). I oppgåve 2 og 4 skal alle spørsmåla svarast på.</w:t>
      </w:r>
    </w:p>
    <w:p w:rsidR="00FF3ED4" w:rsidRPr="003F5B05" w:rsidRDefault="00FF3ED4" w:rsidP="00F522A4">
      <w:pPr>
        <w:pStyle w:val="Listeavsnitt"/>
        <w:widowControl w:val="0"/>
        <w:numPr>
          <w:ilvl w:val="0"/>
          <w:numId w:val="18"/>
        </w:numPr>
        <w:tabs>
          <w:tab w:val="left" w:pos="284"/>
        </w:tabs>
        <w:overflowPunct w:val="0"/>
        <w:autoSpaceDE w:val="0"/>
        <w:autoSpaceDN w:val="0"/>
        <w:adjustRightInd w:val="0"/>
        <w:spacing w:after="120"/>
        <w:contextualSpacing w:val="0"/>
        <w:textAlignment w:val="baseline"/>
        <w:rPr>
          <w:sz w:val="22"/>
          <w:szCs w:val="28"/>
          <w:lang w:val="nn-NO"/>
        </w:rPr>
      </w:pPr>
      <w:r w:rsidRPr="003F5B05">
        <w:rPr>
          <w:sz w:val="22"/>
          <w:szCs w:val="28"/>
          <w:lang w:val="nn-NO"/>
        </w:rPr>
        <w:t xml:space="preserve">Eksamenssvara skal lastast opp på </w:t>
      </w:r>
      <w:proofErr w:type="spellStart"/>
      <w:r w:rsidRPr="003F5B05">
        <w:rPr>
          <w:sz w:val="22"/>
          <w:szCs w:val="28"/>
          <w:lang w:val="nn-NO"/>
        </w:rPr>
        <w:t>Fronter</w:t>
      </w:r>
      <w:proofErr w:type="spellEnd"/>
      <w:r w:rsidRPr="003F5B05">
        <w:rPr>
          <w:sz w:val="22"/>
          <w:szCs w:val="28"/>
          <w:lang w:val="nn-NO"/>
        </w:rPr>
        <w:t xml:space="preserve"> </w:t>
      </w:r>
      <w:r w:rsidR="006901A3" w:rsidRPr="003F5B05">
        <w:rPr>
          <w:sz w:val="22"/>
          <w:szCs w:val="28"/>
          <w:lang w:val="nn-NO"/>
        </w:rPr>
        <w:t>innan</w:t>
      </w:r>
      <w:r w:rsidRPr="003F5B05">
        <w:rPr>
          <w:sz w:val="22"/>
          <w:szCs w:val="28"/>
          <w:lang w:val="nn-NO"/>
        </w:rPr>
        <w:t xml:space="preserve"> måndag </w:t>
      </w:r>
      <w:r w:rsidR="00B131BA" w:rsidRPr="003F5B05">
        <w:rPr>
          <w:sz w:val="22"/>
          <w:szCs w:val="28"/>
          <w:lang w:val="nn-NO"/>
        </w:rPr>
        <w:t>8. desember kl. 15</w:t>
      </w:r>
      <w:r w:rsidRPr="003F5B05">
        <w:rPr>
          <w:sz w:val="22"/>
          <w:szCs w:val="28"/>
          <w:lang w:val="nn-NO"/>
        </w:rPr>
        <w:t>.00</w:t>
      </w:r>
      <w:r w:rsidR="003101CA" w:rsidRPr="003F5B05">
        <w:rPr>
          <w:sz w:val="22"/>
          <w:szCs w:val="28"/>
          <w:lang w:val="nn-NO"/>
        </w:rPr>
        <w:t xml:space="preserve">, med fastsett framside for heimeeksamen (distribuert i </w:t>
      </w:r>
      <w:proofErr w:type="spellStart"/>
      <w:r w:rsidR="003101CA" w:rsidRPr="003F5B05">
        <w:rPr>
          <w:sz w:val="22"/>
          <w:szCs w:val="28"/>
          <w:lang w:val="nn-NO"/>
        </w:rPr>
        <w:t>Fronter</w:t>
      </w:r>
      <w:proofErr w:type="spellEnd"/>
      <w:r w:rsidR="003101CA" w:rsidRPr="003F5B05">
        <w:rPr>
          <w:sz w:val="22"/>
          <w:szCs w:val="28"/>
          <w:lang w:val="nn-NO"/>
        </w:rPr>
        <w:t>)</w:t>
      </w:r>
      <w:r w:rsidRPr="003F5B05">
        <w:rPr>
          <w:sz w:val="22"/>
          <w:szCs w:val="28"/>
          <w:lang w:val="nn-NO"/>
        </w:rPr>
        <w:t>.</w:t>
      </w:r>
    </w:p>
    <w:p w:rsidR="00FF3ED4" w:rsidRPr="003F5B05" w:rsidRDefault="00FF3ED4" w:rsidP="00F522A4">
      <w:pPr>
        <w:pStyle w:val="Listeavsnitt"/>
        <w:widowControl w:val="0"/>
        <w:numPr>
          <w:ilvl w:val="0"/>
          <w:numId w:val="18"/>
        </w:numPr>
        <w:tabs>
          <w:tab w:val="left" w:pos="284"/>
        </w:tabs>
        <w:overflowPunct w:val="0"/>
        <w:autoSpaceDE w:val="0"/>
        <w:autoSpaceDN w:val="0"/>
        <w:adjustRightInd w:val="0"/>
        <w:spacing w:after="120"/>
        <w:contextualSpacing w:val="0"/>
        <w:textAlignment w:val="baseline"/>
        <w:rPr>
          <w:sz w:val="22"/>
          <w:szCs w:val="28"/>
          <w:lang w:val="nn-NO"/>
        </w:rPr>
      </w:pPr>
      <w:r w:rsidRPr="003F5B05">
        <w:rPr>
          <w:sz w:val="22"/>
          <w:szCs w:val="28"/>
          <w:lang w:val="nn-NO"/>
        </w:rPr>
        <w:t xml:space="preserve">Filnamn på dokument som er lasta opp i </w:t>
      </w:r>
      <w:proofErr w:type="spellStart"/>
      <w:r w:rsidRPr="003F5B05">
        <w:rPr>
          <w:sz w:val="22"/>
          <w:szCs w:val="28"/>
          <w:lang w:val="nn-NO"/>
        </w:rPr>
        <w:t>Fronter</w:t>
      </w:r>
      <w:proofErr w:type="spellEnd"/>
      <w:r w:rsidRPr="003F5B05">
        <w:rPr>
          <w:sz w:val="22"/>
          <w:szCs w:val="28"/>
          <w:lang w:val="nn-NO"/>
        </w:rPr>
        <w:t xml:space="preserve"> skal </w:t>
      </w:r>
      <w:r w:rsidR="00B131BA" w:rsidRPr="003F5B05">
        <w:rPr>
          <w:sz w:val="22"/>
          <w:szCs w:val="28"/>
          <w:lang w:val="nn-NO"/>
        </w:rPr>
        <w:t>vise</w:t>
      </w:r>
      <w:r w:rsidRPr="003F5B05">
        <w:rPr>
          <w:sz w:val="22"/>
          <w:szCs w:val="28"/>
          <w:lang w:val="nn-NO"/>
        </w:rPr>
        <w:t>: studenten</w:t>
      </w:r>
      <w:r w:rsidR="00B131BA" w:rsidRPr="003F5B05">
        <w:rPr>
          <w:sz w:val="22"/>
          <w:szCs w:val="28"/>
          <w:lang w:val="nn-NO"/>
        </w:rPr>
        <w:t>s</w:t>
      </w:r>
      <w:r w:rsidRPr="003F5B05">
        <w:rPr>
          <w:sz w:val="22"/>
          <w:szCs w:val="28"/>
          <w:lang w:val="nn-NO"/>
        </w:rPr>
        <w:t xml:space="preserve"> namn og kva for</w:t>
      </w:r>
      <w:r w:rsidRPr="003F5B05">
        <w:rPr>
          <w:color w:val="FF0000"/>
          <w:sz w:val="22"/>
          <w:szCs w:val="28"/>
          <w:lang w:val="nn-NO"/>
        </w:rPr>
        <w:t xml:space="preserve"> </w:t>
      </w:r>
      <w:r w:rsidRPr="003F5B05">
        <w:rPr>
          <w:sz w:val="22"/>
          <w:szCs w:val="28"/>
          <w:lang w:val="nn-NO"/>
        </w:rPr>
        <w:t>oppgåver som er svara på, t.d. 1a-2-3b-4</w:t>
      </w:r>
      <w:r w:rsidR="00484F5B" w:rsidRPr="003F5B05">
        <w:rPr>
          <w:sz w:val="22"/>
          <w:szCs w:val="28"/>
          <w:lang w:val="nn-NO"/>
        </w:rPr>
        <w:t>-5b</w:t>
      </w:r>
      <w:r w:rsidRPr="003F5B05">
        <w:rPr>
          <w:sz w:val="22"/>
          <w:szCs w:val="28"/>
          <w:lang w:val="nn-NO"/>
        </w:rPr>
        <w:t>.</w:t>
      </w:r>
    </w:p>
    <w:p w:rsidR="00FF3ED4" w:rsidRPr="003F5B05" w:rsidRDefault="00FF3ED4" w:rsidP="00F522A4">
      <w:pPr>
        <w:pStyle w:val="Listeavsnitt"/>
        <w:widowControl w:val="0"/>
        <w:numPr>
          <w:ilvl w:val="0"/>
          <w:numId w:val="18"/>
        </w:numPr>
        <w:tabs>
          <w:tab w:val="left" w:pos="284"/>
        </w:tabs>
        <w:overflowPunct w:val="0"/>
        <w:autoSpaceDE w:val="0"/>
        <w:autoSpaceDN w:val="0"/>
        <w:adjustRightInd w:val="0"/>
        <w:spacing w:after="120"/>
        <w:contextualSpacing w:val="0"/>
        <w:textAlignment w:val="baseline"/>
        <w:rPr>
          <w:sz w:val="22"/>
          <w:szCs w:val="28"/>
          <w:lang w:val="nn-NO"/>
        </w:rPr>
      </w:pPr>
      <w:r w:rsidRPr="003F5B05">
        <w:rPr>
          <w:sz w:val="22"/>
          <w:szCs w:val="28"/>
          <w:lang w:val="nn-NO"/>
        </w:rPr>
        <w:t>Det totale e</w:t>
      </w:r>
      <w:r w:rsidR="008731AD" w:rsidRPr="003F5B05">
        <w:rPr>
          <w:sz w:val="22"/>
          <w:szCs w:val="28"/>
          <w:lang w:val="nn-NO"/>
        </w:rPr>
        <w:t>ksamenssvaret skal i omfang vera</w:t>
      </w:r>
      <w:r w:rsidRPr="003F5B05">
        <w:rPr>
          <w:sz w:val="22"/>
          <w:szCs w:val="28"/>
          <w:lang w:val="nn-NO"/>
        </w:rPr>
        <w:t xml:space="preserve"> på 15 </w:t>
      </w:r>
      <w:r w:rsidR="00B131BA" w:rsidRPr="003F5B05">
        <w:rPr>
          <w:sz w:val="22"/>
          <w:szCs w:val="28"/>
          <w:lang w:val="nn-NO"/>
        </w:rPr>
        <w:t>0</w:t>
      </w:r>
      <w:r w:rsidRPr="003F5B05">
        <w:rPr>
          <w:sz w:val="22"/>
          <w:szCs w:val="28"/>
          <w:lang w:val="nn-NO"/>
        </w:rPr>
        <w:t xml:space="preserve">00 – </w:t>
      </w:r>
      <w:r w:rsidR="00CE1BD0" w:rsidRPr="003F5B05">
        <w:rPr>
          <w:sz w:val="22"/>
          <w:szCs w:val="28"/>
          <w:lang w:val="nn-NO"/>
        </w:rPr>
        <w:t>3</w:t>
      </w:r>
      <w:r w:rsidR="00B131BA" w:rsidRPr="003F5B05">
        <w:rPr>
          <w:sz w:val="22"/>
          <w:szCs w:val="28"/>
          <w:lang w:val="nn-NO"/>
        </w:rPr>
        <w:t>0</w:t>
      </w:r>
      <w:r w:rsidRPr="003F5B05">
        <w:rPr>
          <w:sz w:val="22"/>
          <w:szCs w:val="28"/>
          <w:lang w:val="nn-NO"/>
        </w:rPr>
        <w:t xml:space="preserve"> 000 teikn </w:t>
      </w:r>
      <w:r w:rsidR="00B131BA" w:rsidRPr="003F5B05">
        <w:rPr>
          <w:sz w:val="22"/>
          <w:szCs w:val="28"/>
          <w:lang w:val="nn-NO"/>
        </w:rPr>
        <w:t>medrekna</w:t>
      </w:r>
      <w:r w:rsidRPr="003F5B05">
        <w:rPr>
          <w:sz w:val="22"/>
          <w:szCs w:val="28"/>
          <w:lang w:val="nn-NO"/>
        </w:rPr>
        <w:t xml:space="preserve"> mellomrom (tilsvarande</w:t>
      </w:r>
      <w:r w:rsidRPr="003F5B05">
        <w:rPr>
          <w:color w:val="FF0000"/>
          <w:sz w:val="22"/>
          <w:szCs w:val="28"/>
          <w:lang w:val="nn-NO"/>
        </w:rPr>
        <w:t xml:space="preserve"> </w:t>
      </w:r>
      <w:r w:rsidRPr="003F5B05">
        <w:rPr>
          <w:sz w:val="22"/>
          <w:szCs w:val="28"/>
          <w:lang w:val="nn-NO"/>
        </w:rPr>
        <w:t>om</w:t>
      </w:r>
      <w:r w:rsidR="00CE1BD0" w:rsidRPr="003F5B05">
        <w:rPr>
          <w:sz w:val="22"/>
          <w:szCs w:val="28"/>
          <w:lang w:val="nn-NO"/>
        </w:rPr>
        <w:t xml:space="preserve"> </w:t>
      </w:r>
      <w:r w:rsidRPr="003F5B05">
        <w:rPr>
          <w:sz w:val="22"/>
          <w:szCs w:val="28"/>
          <w:lang w:val="nn-NO"/>
        </w:rPr>
        <w:t xml:space="preserve">lag </w:t>
      </w:r>
      <w:r w:rsidR="00A11118" w:rsidRPr="003F5B05">
        <w:rPr>
          <w:sz w:val="22"/>
          <w:szCs w:val="28"/>
          <w:lang w:val="nn-NO"/>
        </w:rPr>
        <w:t>5-10</w:t>
      </w:r>
      <w:r w:rsidRPr="003F5B05">
        <w:rPr>
          <w:sz w:val="22"/>
          <w:szCs w:val="28"/>
          <w:lang w:val="nn-NO"/>
        </w:rPr>
        <w:t xml:space="preserve"> sider </w:t>
      </w:r>
      <w:r w:rsidR="003101CA" w:rsidRPr="003F5B05">
        <w:rPr>
          <w:sz w:val="22"/>
          <w:szCs w:val="28"/>
          <w:lang w:val="nn-NO"/>
        </w:rPr>
        <w:t>med</w:t>
      </w:r>
      <w:r w:rsidRPr="003F5B05">
        <w:rPr>
          <w:sz w:val="22"/>
          <w:szCs w:val="28"/>
          <w:lang w:val="nn-NO"/>
        </w:rPr>
        <w:t xml:space="preserve"> 1,5 linjeavstand, Times New Roman 12 pkt.)</w:t>
      </w:r>
    </w:p>
    <w:p w:rsidR="00FF3ED4" w:rsidRPr="003F5B05" w:rsidRDefault="00FF3ED4" w:rsidP="00F522A4">
      <w:pPr>
        <w:pStyle w:val="Listeavsnitt"/>
        <w:widowControl w:val="0"/>
        <w:numPr>
          <w:ilvl w:val="0"/>
          <w:numId w:val="18"/>
        </w:numPr>
        <w:tabs>
          <w:tab w:val="left" w:pos="284"/>
        </w:tabs>
        <w:overflowPunct w:val="0"/>
        <w:autoSpaceDE w:val="0"/>
        <w:autoSpaceDN w:val="0"/>
        <w:adjustRightInd w:val="0"/>
        <w:spacing w:after="120"/>
        <w:contextualSpacing w:val="0"/>
        <w:textAlignment w:val="baseline"/>
        <w:rPr>
          <w:sz w:val="22"/>
          <w:szCs w:val="28"/>
          <w:lang w:val="nn-NO"/>
        </w:rPr>
      </w:pPr>
      <w:r w:rsidRPr="003F5B05">
        <w:rPr>
          <w:sz w:val="22"/>
          <w:szCs w:val="28"/>
          <w:lang w:val="nn-NO"/>
        </w:rPr>
        <w:t xml:space="preserve">Det er viktig å bruke relevant </w:t>
      </w:r>
      <w:proofErr w:type="spellStart"/>
      <w:r w:rsidRPr="003F5B05">
        <w:rPr>
          <w:sz w:val="22"/>
          <w:szCs w:val="28"/>
          <w:lang w:val="nn-NO"/>
        </w:rPr>
        <w:t>pensumlitteratur</w:t>
      </w:r>
      <w:proofErr w:type="spellEnd"/>
      <w:r w:rsidRPr="003F5B05">
        <w:rPr>
          <w:sz w:val="22"/>
          <w:szCs w:val="28"/>
          <w:lang w:val="nn-NO"/>
        </w:rPr>
        <w:t>, men du kan også ta med synspunkt frå eiga røynsle eller relevante moment frå andre tema i kurset.</w:t>
      </w:r>
      <w:r w:rsidR="006901A3" w:rsidRPr="003F5B05">
        <w:rPr>
          <w:sz w:val="22"/>
          <w:szCs w:val="28"/>
          <w:lang w:val="nn-NO"/>
        </w:rPr>
        <w:t xml:space="preserve"> Bruk vanlege reglar for akademisk skriving og </w:t>
      </w:r>
      <w:proofErr w:type="spellStart"/>
      <w:r w:rsidR="006901A3" w:rsidRPr="003F5B05">
        <w:rPr>
          <w:sz w:val="22"/>
          <w:szCs w:val="28"/>
          <w:lang w:val="nn-NO"/>
        </w:rPr>
        <w:t>siteringsskikk</w:t>
      </w:r>
      <w:proofErr w:type="spellEnd"/>
      <w:r w:rsidR="006901A3" w:rsidRPr="003F5B05">
        <w:rPr>
          <w:sz w:val="22"/>
          <w:szCs w:val="28"/>
          <w:lang w:val="nn-NO"/>
        </w:rPr>
        <w:t xml:space="preserve">, slik det er lagt ut orientering om i </w:t>
      </w:r>
      <w:proofErr w:type="spellStart"/>
      <w:r w:rsidR="006901A3" w:rsidRPr="003F5B05">
        <w:rPr>
          <w:sz w:val="22"/>
          <w:szCs w:val="28"/>
          <w:lang w:val="nn-NO"/>
        </w:rPr>
        <w:t>Fronter</w:t>
      </w:r>
      <w:proofErr w:type="spellEnd"/>
      <w:r w:rsidR="006901A3" w:rsidRPr="003F5B05">
        <w:rPr>
          <w:sz w:val="22"/>
          <w:szCs w:val="28"/>
          <w:lang w:val="nn-NO"/>
        </w:rPr>
        <w:t>.</w:t>
      </w:r>
    </w:p>
    <w:p w:rsidR="00573ABD" w:rsidRPr="003F5B05" w:rsidRDefault="00573ABD" w:rsidP="00573ABD">
      <w:pPr>
        <w:pStyle w:val="Listeavsnitt"/>
        <w:widowControl w:val="0"/>
        <w:numPr>
          <w:ilvl w:val="0"/>
          <w:numId w:val="18"/>
        </w:numPr>
        <w:tabs>
          <w:tab w:val="left" w:pos="284"/>
        </w:tabs>
        <w:overflowPunct w:val="0"/>
        <w:autoSpaceDE w:val="0"/>
        <w:autoSpaceDN w:val="0"/>
        <w:adjustRightInd w:val="0"/>
        <w:spacing w:after="120"/>
        <w:contextualSpacing w:val="0"/>
        <w:textAlignment w:val="baseline"/>
        <w:rPr>
          <w:sz w:val="22"/>
          <w:szCs w:val="28"/>
          <w:lang w:val="nn-NO"/>
        </w:rPr>
      </w:pPr>
      <w:r w:rsidRPr="003F5B05">
        <w:rPr>
          <w:sz w:val="22"/>
          <w:szCs w:val="28"/>
          <w:lang w:val="nn-NO"/>
        </w:rPr>
        <w:t>Dersom noko skulle verke uklart i ei oppgåveformulering, definerer du den grunngjevne forståinga di av henne, og svarar på oppgåva i samsvar med det.</w:t>
      </w:r>
    </w:p>
    <w:p w:rsidR="003F5B05" w:rsidRDefault="003F5B05" w:rsidP="003F5B05">
      <w:pPr>
        <w:pStyle w:val="Listeavsnitt"/>
        <w:widowControl w:val="0"/>
        <w:numPr>
          <w:ilvl w:val="0"/>
          <w:numId w:val="18"/>
        </w:numPr>
        <w:tabs>
          <w:tab w:val="left" w:pos="284"/>
        </w:tabs>
        <w:overflowPunct w:val="0"/>
        <w:autoSpaceDE w:val="0"/>
        <w:autoSpaceDN w:val="0"/>
        <w:adjustRightInd w:val="0"/>
        <w:spacing w:after="120"/>
        <w:contextualSpacing w:val="0"/>
        <w:textAlignment w:val="baseline"/>
        <w:rPr>
          <w:sz w:val="22"/>
          <w:szCs w:val="28"/>
          <w:lang w:val="nn-NO"/>
        </w:rPr>
      </w:pPr>
      <w:r w:rsidRPr="003F5B05">
        <w:rPr>
          <w:sz w:val="22"/>
          <w:szCs w:val="28"/>
          <w:lang w:val="nn-NO"/>
        </w:rPr>
        <w:t xml:space="preserve">I naud – ved tekniske problem med løysing og levering – kan du kontakte professor Sven Arntzen </w:t>
      </w:r>
      <w:hyperlink r:id="rId13" w:history="1">
        <w:r w:rsidRPr="003F5B05">
          <w:rPr>
            <w:rStyle w:val="Hyperkobling"/>
            <w:sz w:val="22"/>
            <w:szCs w:val="28"/>
            <w:lang w:val="nn-NO"/>
          </w:rPr>
          <w:t>Sven.Arntzen@hit.no</w:t>
        </w:r>
      </w:hyperlink>
      <w:r w:rsidRPr="003F5B05">
        <w:rPr>
          <w:sz w:val="22"/>
          <w:szCs w:val="28"/>
          <w:lang w:val="nn-NO"/>
        </w:rPr>
        <w:t xml:space="preserve">, ev. tlf. 35 95 27 41 / </w:t>
      </w:r>
      <w:proofErr w:type="spellStart"/>
      <w:r w:rsidRPr="003F5B05">
        <w:rPr>
          <w:sz w:val="22"/>
          <w:szCs w:val="28"/>
          <w:lang w:val="nn-NO"/>
        </w:rPr>
        <w:t>mob</w:t>
      </w:r>
      <w:proofErr w:type="spellEnd"/>
      <w:r w:rsidRPr="003F5B05">
        <w:rPr>
          <w:sz w:val="22"/>
          <w:szCs w:val="28"/>
          <w:lang w:val="nn-NO"/>
        </w:rPr>
        <w:t xml:space="preserve">. 922 46 614. </w:t>
      </w:r>
    </w:p>
    <w:p w:rsidR="00AD16B5" w:rsidRPr="003F5B05" w:rsidRDefault="00AD16B5" w:rsidP="00AD16B5">
      <w:pPr>
        <w:pStyle w:val="Listeavsnitt"/>
        <w:widowControl w:val="0"/>
        <w:numPr>
          <w:ilvl w:val="0"/>
          <w:numId w:val="18"/>
        </w:numPr>
        <w:tabs>
          <w:tab w:val="left" w:pos="284"/>
        </w:tabs>
        <w:overflowPunct w:val="0"/>
        <w:autoSpaceDE w:val="0"/>
        <w:autoSpaceDN w:val="0"/>
        <w:adjustRightInd w:val="0"/>
        <w:spacing w:after="120"/>
        <w:contextualSpacing w:val="0"/>
        <w:textAlignment w:val="baseline"/>
        <w:rPr>
          <w:sz w:val="22"/>
          <w:szCs w:val="28"/>
          <w:lang w:val="nn-NO"/>
        </w:rPr>
      </w:pPr>
      <w:r w:rsidRPr="003F5B05">
        <w:rPr>
          <w:sz w:val="22"/>
          <w:szCs w:val="28"/>
          <w:lang w:val="nn-NO"/>
        </w:rPr>
        <w:t xml:space="preserve">Eksamensvurdering: gradert karakter; kvar del av eksamensoppgåva tel i samsvar med oppgjeven </w:t>
      </w:r>
      <w:proofErr w:type="spellStart"/>
      <w:r w:rsidRPr="003F5B05">
        <w:rPr>
          <w:sz w:val="22"/>
          <w:szCs w:val="28"/>
          <w:lang w:val="nn-NO"/>
        </w:rPr>
        <w:t>prosentandel</w:t>
      </w:r>
      <w:proofErr w:type="spellEnd"/>
      <w:r w:rsidRPr="003F5B05">
        <w:rPr>
          <w:sz w:val="22"/>
          <w:szCs w:val="28"/>
          <w:lang w:val="nn-NO"/>
        </w:rPr>
        <w:t>.</w:t>
      </w:r>
    </w:p>
    <w:p w:rsidR="003F5B05" w:rsidRDefault="003F5B05">
      <w:pPr>
        <w:rPr>
          <w:sz w:val="22"/>
          <w:szCs w:val="28"/>
          <w:lang w:val="nn-NO"/>
        </w:rPr>
      </w:pPr>
      <w:r>
        <w:rPr>
          <w:sz w:val="22"/>
          <w:szCs w:val="28"/>
          <w:lang w:val="nn-NO"/>
        </w:rPr>
        <w:br w:type="page"/>
      </w:r>
    </w:p>
    <w:p w:rsidR="00715399" w:rsidRPr="00573ABD" w:rsidRDefault="001A1FA8" w:rsidP="009C0442">
      <w:pPr>
        <w:tabs>
          <w:tab w:val="left" w:pos="284"/>
        </w:tabs>
        <w:rPr>
          <w:b/>
          <w:sz w:val="28"/>
          <w:szCs w:val="32"/>
          <w:lang w:val="nn-NO"/>
        </w:rPr>
      </w:pPr>
      <w:r w:rsidRPr="00BF2523">
        <w:rPr>
          <w:noProof/>
        </w:rPr>
        <w:lastRenderedPageBreak/>
        <mc:AlternateContent>
          <mc:Choice Requires="wps">
            <w:drawing>
              <wp:anchor distT="0" distB="0" distL="114300" distR="114300" simplePos="0" relativeHeight="251657728" behindDoc="0" locked="0" layoutInCell="1" allowOverlap="1" wp14:anchorId="61914F62" wp14:editId="1E9F418A">
                <wp:simplePos x="0" y="0"/>
                <wp:positionH relativeFrom="column">
                  <wp:posOffset>0</wp:posOffset>
                </wp:positionH>
                <wp:positionV relativeFrom="paragraph">
                  <wp:posOffset>0</wp:posOffset>
                </wp:positionV>
                <wp:extent cx="1061720" cy="353695"/>
                <wp:effectExtent l="0" t="0" r="0" b="0"/>
                <wp:wrapSquare wrapText="bothSides"/>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353695"/>
                        </a:xfrm>
                        <a:prstGeom prst="rect">
                          <a:avLst/>
                        </a:prstGeom>
                        <a:solidFill>
                          <a:srgbClr val="FFFFFF"/>
                        </a:solidFill>
                        <a:ln w="9525">
                          <a:solidFill>
                            <a:srgbClr val="000000"/>
                          </a:solidFill>
                          <a:miter lim="800000"/>
                          <a:headEnd/>
                          <a:tailEnd/>
                        </a:ln>
                      </wps:spPr>
                      <wps:txbx>
                        <w:txbxContent>
                          <w:p w:rsidR="003F5B05" w:rsidRPr="00A91F37" w:rsidRDefault="003F5B05" w:rsidP="00715399">
                            <w:pPr>
                              <w:rPr>
                                <w:b/>
                                <w:sz w:val="28"/>
                                <w:szCs w:val="32"/>
                              </w:rPr>
                            </w:pPr>
                            <w:r w:rsidRPr="009F003A">
                              <w:rPr>
                                <w:b/>
                                <w:sz w:val="28"/>
                                <w:szCs w:val="32"/>
                              </w:rPr>
                              <w:t>BOKMÅL:</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0;margin-top:0;width:83.6pt;height:27.8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">
                <v:textbox>
                  <w:txbxContent>
                    <w:p w:rsidR="003F5B05" w:rsidRPr="00A91F37" w:rsidRDefault="003F5B05" w:rsidP="00715399">
                      <w:pPr>
                        <w:rPr>
                          <w:b/>
                          <w:sz w:val="28"/>
                          <w:szCs w:val="32"/>
                        </w:rPr>
                      </w:pPr>
                      <w:r w:rsidRPr="009F003A">
                        <w:rPr>
                          <w:b/>
                          <w:sz w:val="28"/>
                          <w:szCs w:val="32"/>
                        </w:rPr>
                        <w:t>BOKMÅL:</w:t>
                      </w:r>
                    </w:p>
                  </w:txbxContent>
                </v:textbox>
                <w10:wrap type="square"/>
              </v:shape>
            </w:pict>
          </mc:Fallback>
        </mc:AlternateContent>
      </w:r>
    </w:p>
    <w:p w:rsidR="00715399" w:rsidRPr="00573ABD" w:rsidRDefault="00715399" w:rsidP="009C0442">
      <w:pPr>
        <w:tabs>
          <w:tab w:val="left" w:pos="284"/>
        </w:tabs>
        <w:rPr>
          <w:b/>
          <w:sz w:val="28"/>
          <w:szCs w:val="32"/>
          <w:lang w:val="nn-NO"/>
        </w:rPr>
      </w:pPr>
    </w:p>
    <w:p w:rsidR="00715399" w:rsidRPr="00573ABD" w:rsidRDefault="00715399" w:rsidP="009C0442">
      <w:pPr>
        <w:tabs>
          <w:tab w:val="left" w:pos="284"/>
        </w:tabs>
        <w:rPr>
          <w:b/>
          <w:sz w:val="28"/>
          <w:szCs w:val="32"/>
          <w:lang w:val="nn-NO"/>
        </w:rPr>
      </w:pPr>
    </w:p>
    <w:p w:rsidR="001A1FA8" w:rsidRPr="00987DE3" w:rsidRDefault="00096466" w:rsidP="009C0442">
      <w:pPr>
        <w:tabs>
          <w:tab w:val="left" w:pos="284"/>
        </w:tabs>
        <w:rPr>
          <w:lang w:val="nn-NO" w:eastAsia="nn-NO"/>
        </w:rPr>
      </w:pPr>
      <w:r w:rsidRPr="00987DE3">
        <w:rPr>
          <w:color w:val="000000"/>
          <w:lang w:val="nn-NO" w:eastAsia="nn-NO"/>
        </w:rPr>
        <w:t xml:space="preserve">Emne I:  </w:t>
      </w:r>
      <w:r w:rsidR="001A1FA8" w:rsidRPr="00987DE3">
        <w:rPr>
          <w:color w:val="000000"/>
          <w:u w:val="single"/>
          <w:lang w:val="nn-NO" w:eastAsia="nn-NO"/>
        </w:rPr>
        <w:t>Inn i politikken:</w:t>
      </w:r>
    </w:p>
    <w:p w:rsidR="009C0442" w:rsidRPr="00BF2523" w:rsidRDefault="001A1FA8" w:rsidP="009C0442">
      <w:pPr>
        <w:pStyle w:val="Ingenmellomrom"/>
        <w:tabs>
          <w:tab w:val="left" w:pos="284"/>
        </w:tabs>
        <w:rPr>
          <w:rFonts w:ascii="Times New Roman" w:hAnsi="Times New Roman" w:cs="Times New Roman"/>
          <w:b/>
          <w:sz w:val="24"/>
          <w:szCs w:val="24"/>
        </w:rPr>
      </w:pPr>
      <w:r w:rsidRPr="00987DE3">
        <w:rPr>
          <w:lang w:val="nn-NO" w:eastAsia="nn-NO"/>
        </w:rPr>
        <w:br/>
      </w:r>
      <w:r w:rsidR="009C0442" w:rsidRPr="00BF2523">
        <w:rPr>
          <w:rFonts w:ascii="Times New Roman" w:hAnsi="Times New Roman" w:cs="Times New Roman"/>
          <w:b/>
          <w:sz w:val="24"/>
          <w:szCs w:val="24"/>
        </w:rPr>
        <w:t xml:space="preserve">Oppgave </w:t>
      </w:r>
      <w:proofErr w:type="gramStart"/>
      <w:r w:rsidR="009C0442" w:rsidRPr="00BF2523">
        <w:rPr>
          <w:rFonts w:ascii="Times New Roman" w:hAnsi="Times New Roman" w:cs="Times New Roman"/>
          <w:b/>
          <w:sz w:val="24"/>
          <w:szCs w:val="24"/>
        </w:rPr>
        <w:t>1</w:t>
      </w:r>
      <w:r w:rsidR="0070287A" w:rsidRPr="00BF2523">
        <w:rPr>
          <w:rFonts w:ascii="Times New Roman" w:hAnsi="Times New Roman" w:cs="Times New Roman"/>
          <w:b/>
          <w:sz w:val="24"/>
          <w:szCs w:val="24"/>
        </w:rPr>
        <w:t xml:space="preserve"> </w:t>
      </w:r>
      <w:r w:rsidR="009C0442" w:rsidRPr="00BF2523">
        <w:rPr>
          <w:rFonts w:ascii="Times New Roman" w:hAnsi="Times New Roman" w:cs="Times New Roman"/>
          <w:b/>
          <w:sz w:val="24"/>
          <w:szCs w:val="24"/>
        </w:rPr>
        <w:t xml:space="preserve"> </w:t>
      </w:r>
      <w:r w:rsidR="006901A3" w:rsidRPr="00BF2523">
        <w:rPr>
          <w:rFonts w:ascii="Times New Roman" w:hAnsi="Times New Roman" w:cs="Times New Roman"/>
          <w:b/>
          <w:sz w:val="24"/>
          <w:szCs w:val="24"/>
        </w:rPr>
        <w:t>(17</w:t>
      </w:r>
      <w:proofErr w:type="gramEnd"/>
      <w:r w:rsidR="006901A3" w:rsidRPr="00BF2523">
        <w:rPr>
          <w:rFonts w:ascii="Times New Roman" w:hAnsi="Times New Roman" w:cs="Times New Roman"/>
          <w:b/>
          <w:sz w:val="24"/>
          <w:szCs w:val="24"/>
        </w:rPr>
        <w:t xml:space="preserve"> %)</w:t>
      </w:r>
    </w:p>
    <w:p w:rsidR="007A1990" w:rsidRPr="007A1990" w:rsidRDefault="001A1FA8" w:rsidP="007A1990">
      <w:pPr>
        <w:tabs>
          <w:tab w:val="left" w:pos="284"/>
        </w:tabs>
        <w:spacing w:after="240"/>
        <w:rPr>
          <w:b/>
          <w:i/>
          <w:u w:val="single"/>
          <w:lang w:val="nn-NO" w:eastAsia="nn-NO"/>
        </w:rPr>
      </w:pPr>
      <w:r w:rsidRPr="007A1990">
        <w:rPr>
          <w:lang w:val="nn-NO" w:eastAsia="nn-NO"/>
        </w:rPr>
        <w:br/>
      </w:r>
      <w:r w:rsidR="007A1990">
        <w:rPr>
          <w:b/>
          <w:i/>
          <w:u w:val="single"/>
          <w:lang w:val="nn-NO" w:eastAsia="nn-NO"/>
        </w:rPr>
        <w:t>E</w:t>
      </w:r>
      <w:r w:rsidR="007A1990" w:rsidRPr="007A1990">
        <w:rPr>
          <w:b/>
          <w:i/>
          <w:u w:val="single"/>
          <w:lang w:val="nn-NO" w:eastAsia="nn-NO"/>
        </w:rPr>
        <w:t>nten:</w:t>
      </w:r>
    </w:p>
    <w:p w:rsidR="007A1990" w:rsidRPr="00A96E67" w:rsidRDefault="007A1990" w:rsidP="0094733F">
      <w:pPr>
        <w:pStyle w:val="Listeavsnitt"/>
        <w:numPr>
          <w:ilvl w:val="0"/>
          <w:numId w:val="14"/>
        </w:numPr>
        <w:tabs>
          <w:tab w:val="left" w:pos="284"/>
        </w:tabs>
        <w:spacing w:after="240"/>
        <w:rPr>
          <w:lang w:eastAsia="nn-NO"/>
        </w:rPr>
      </w:pPr>
      <w:r w:rsidRPr="0094733F">
        <w:rPr>
          <w:lang w:val="nn-NO" w:eastAsia="nn-NO"/>
        </w:rPr>
        <w:t>Kommuneloven</w:t>
      </w:r>
      <w:r w:rsidR="00A96E67" w:rsidRPr="0094733F">
        <w:rPr>
          <w:lang w:val="nn-NO" w:eastAsia="nn-NO"/>
        </w:rPr>
        <w:t>s</w:t>
      </w:r>
      <w:r w:rsidRPr="0094733F">
        <w:rPr>
          <w:lang w:val="nn-NO" w:eastAsia="nn-NO"/>
        </w:rPr>
        <w:t xml:space="preserve"> </w:t>
      </w:r>
      <w:r w:rsidRPr="0094733F">
        <w:rPr>
          <w:rFonts w:ascii="Cambria" w:hAnsi="Cambria"/>
          <w:lang w:val="nn-NO" w:eastAsia="nn-NO"/>
        </w:rPr>
        <w:t>§§</w:t>
      </w:r>
      <w:r w:rsidRPr="0094733F">
        <w:rPr>
          <w:lang w:val="nn-NO" w:eastAsia="nn-NO"/>
        </w:rPr>
        <w:t xml:space="preserve"> 36 og 37 </w:t>
      </w:r>
      <w:proofErr w:type="spellStart"/>
      <w:r w:rsidRPr="0094733F">
        <w:rPr>
          <w:lang w:val="nn-NO" w:eastAsia="nn-NO"/>
        </w:rPr>
        <w:t>inneh</w:t>
      </w:r>
      <w:r w:rsidR="00A96E67" w:rsidRPr="0094733F">
        <w:rPr>
          <w:lang w:val="nn-NO" w:eastAsia="nn-NO"/>
        </w:rPr>
        <w:t>older</w:t>
      </w:r>
      <w:proofErr w:type="spellEnd"/>
      <w:r w:rsidRPr="0094733F">
        <w:rPr>
          <w:lang w:val="nn-NO" w:eastAsia="nn-NO"/>
        </w:rPr>
        <w:t xml:space="preserve"> </w:t>
      </w:r>
      <w:r w:rsidR="00A96E67" w:rsidRPr="0094733F">
        <w:rPr>
          <w:lang w:val="nn-NO" w:eastAsia="nn-NO"/>
        </w:rPr>
        <w:t>bl.</w:t>
      </w:r>
      <w:r w:rsidRPr="0094733F">
        <w:rPr>
          <w:lang w:val="nn-NO" w:eastAsia="nn-NO"/>
        </w:rPr>
        <w:t>a. regl</w:t>
      </w:r>
      <w:r w:rsidR="00A96E67" w:rsidRPr="0094733F">
        <w:rPr>
          <w:lang w:val="nn-NO" w:eastAsia="nn-NO"/>
        </w:rPr>
        <w:t>e</w:t>
      </w:r>
      <w:r w:rsidRPr="0094733F">
        <w:rPr>
          <w:lang w:val="nn-NO" w:eastAsia="nn-NO"/>
        </w:rPr>
        <w:t xml:space="preserve">r om kjønnsfordeling i kommunale </w:t>
      </w:r>
      <w:proofErr w:type="spellStart"/>
      <w:r w:rsidRPr="0094733F">
        <w:rPr>
          <w:lang w:val="nn-NO" w:eastAsia="nn-NO"/>
        </w:rPr>
        <w:t>utval</w:t>
      </w:r>
      <w:r w:rsidR="00A96E67" w:rsidRPr="0094733F">
        <w:rPr>
          <w:lang w:val="nn-NO" w:eastAsia="nn-NO"/>
        </w:rPr>
        <w:t>g</w:t>
      </w:r>
      <w:proofErr w:type="spellEnd"/>
      <w:r w:rsidRPr="0094733F">
        <w:rPr>
          <w:lang w:val="nn-NO" w:eastAsia="nn-NO"/>
        </w:rPr>
        <w:t xml:space="preserve"> og nemnder, jf. s. </w:t>
      </w:r>
      <w:hyperlink r:id="rId14" w:anchor="KAPITTEL_8" w:history="1">
        <w:r w:rsidRPr="00AD16B5">
          <w:rPr>
            <w:rStyle w:val="Hyperkobling"/>
            <w:lang w:val="nn-NO" w:eastAsia="nn-NO"/>
          </w:rPr>
          <w:t>https://lovdata.no/dokument/NL/lov/1992-09-25-107#KAPITTEL_8</w:t>
        </w:r>
      </w:hyperlink>
      <w:r w:rsidRPr="00AD16B5">
        <w:rPr>
          <w:lang w:val="nn-NO" w:eastAsia="nn-NO"/>
        </w:rPr>
        <w:t xml:space="preserve">. </w:t>
      </w:r>
      <w:r w:rsidRPr="00A96E67">
        <w:rPr>
          <w:lang w:eastAsia="nn-NO"/>
        </w:rPr>
        <w:t xml:space="preserve">Drøft på bakgrunn av </w:t>
      </w:r>
      <w:proofErr w:type="gramStart"/>
      <w:r w:rsidRPr="00A96E67">
        <w:rPr>
          <w:lang w:eastAsia="nn-NO"/>
        </w:rPr>
        <w:t>dette argument</w:t>
      </w:r>
      <w:r w:rsidR="00A96E67" w:rsidRPr="00A96E67">
        <w:rPr>
          <w:lang w:eastAsia="nn-NO"/>
        </w:rPr>
        <w:t>er</w:t>
      </w:r>
      <w:proofErr w:type="gramEnd"/>
      <w:r w:rsidR="00A96E67" w:rsidRPr="00A96E67">
        <w:rPr>
          <w:lang w:eastAsia="nn-NO"/>
        </w:rPr>
        <w:t xml:space="preserve"> </w:t>
      </w:r>
      <w:r w:rsidR="008731AD">
        <w:rPr>
          <w:lang w:eastAsia="nn-NO"/>
        </w:rPr>
        <w:t xml:space="preserve">du har registrert </w:t>
      </w:r>
      <w:r w:rsidR="00A96E67" w:rsidRPr="00A96E67">
        <w:rPr>
          <w:lang w:eastAsia="nn-NO"/>
        </w:rPr>
        <w:t xml:space="preserve">for og mot </w:t>
      </w:r>
      <w:r w:rsidR="00A96E67">
        <w:rPr>
          <w:lang w:eastAsia="nn-NO"/>
        </w:rPr>
        <w:t xml:space="preserve">partiinterne </w:t>
      </w:r>
      <w:r w:rsidR="00A96E67" w:rsidRPr="00A96E67">
        <w:rPr>
          <w:lang w:eastAsia="nn-NO"/>
        </w:rPr>
        <w:t>regle</w:t>
      </w:r>
      <w:r w:rsidRPr="00A96E67">
        <w:rPr>
          <w:lang w:eastAsia="nn-NO"/>
        </w:rPr>
        <w:t>r om kjønnsfordeling på parti</w:t>
      </w:r>
      <w:r w:rsidR="00A96E67" w:rsidRPr="00A96E67">
        <w:rPr>
          <w:lang w:eastAsia="nn-NO"/>
        </w:rPr>
        <w:t>enes</w:t>
      </w:r>
      <w:r w:rsidRPr="00A96E67">
        <w:rPr>
          <w:lang w:eastAsia="nn-NO"/>
        </w:rPr>
        <w:t xml:space="preserve"> val</w:t>
      </w:r>
      <w:r w:rsidR="00A96E67" w:rsidRPr="00A96E67">
        <w:rPr>
          <w:lang w:eastAsia="nn-NO"/>
        </w:rPr>
        <w:t>g</w:t>
      </w:r>
      <w:r w:rsidRPr="00A96E67">
        <w:rPr>
          <w:lang w:eastAsia="nn-NO"/>
        </w:rPr>
        <w:t>lister til kommuneval</w:t>
      </w:r>
      <w:r w:rsidR="00A96E67" w:rsidRPr="00A96E67">
        <w:rPr>
          <w:lang w:eastAsia="nn-NO"/>
        </w:rPr>
        <w:t>g</w:t>
      </w:r>
      <w:r w:rsidRPr="00A96E67">
        <w:rPr>
          <w:lang w:eastAsia="nn-NO"/>
        </w:rPr>
        <w:t>.</w:t>
      </w:r>
    </w:p>
    <w:p w:rsidR="007A1990" w:rsidRPr="00987DE3" w:rsidRDefault="007A1990" w:rsidP="007A1990">
      <w:pPr>
        <w:tabs>
          <w:tab w:val="left" w:pos="284"/>
        </w:tabs>
        <w:spacing w:after="240"/>
        <w:rPr>
          <w:b/>
          <w:i/>
          <w:u w:val="single"/>
          <w:lang w:val="nn-NO" w:eastAsia="nn-NO"/>
        </w:rPr>
      </w:pPr>
      <w:r w:rsidRPr="00987DE3">
        <w:rPr>
          <w:b/>
          <w:i/>
          <w:u w:val="single"/>
          <w:lang w:val="nn-NO" w:eastAsia="nn-NO"/>
        </w:rPr>
        <w:t>eller:</w:t>
      </w:r>
    </w:p>
    <w:p w:rsidR="00BF2523" w:rsidRPr="0094733F" w:rsidRDefault="007A1990" w:rsidP="0094733F">
      <w:pPr>
        <w:pStyle w:val="Listeavsnitt"/>
        <w:numPr>
          <w:ilvl w:val="0"/>
          <w:numId w:val="14"/>
        </w:numPr>
        <w:tabs>
          <w:tab w:val="left" w:pos="284"/>
        </w:tabs>
        <w:spacing w:after="240"/>
        <w:rPr>
          <w:lang w:val="nn-NO" w:eastAsia="nn-NO"/>
        </w:rPr>
      </w:pPr>
      <w:r w:rsidRPr="0094733F">
        <w:rPr>
          <w:lang w:val="nn-NO" w:eastAsia="nn-NO"/>
        </w:rPr>
        <w:t xml:space="preserve">Drøft </w:t>
      </w:r>
      <w:proofErr w:type="spellStart"/>
      <w:r w:rsidR="007A01B6">
        <w:rPr>
          <w:lang w:val="nn-NO" w:eastAsia="nn-NO"/>
        </w:rPr>
        <w:t>hvilke</w:t>
      </w:r>
      <w:proofErr w:type="spellEnd"/>
      <w:r w:rsidR="007A01B6">
        <w:rPr>
          <w:lang w:val="nn-NO" w:eastAsia="nn-NO"/>
        </w:rPr>
        <w:t xml:space="preserve"> demokratiske </w:t>
      </w:r>
      <w:proofErr w:type="spellStart"/>
      <w:r w:rsidR="007A01B6">
        <w:rPr>
          <w:lang w:val="nn-NO" w:eastAsia="nn-NO"/>
        </w:rPr>
        <w:t>utfordringe</w:t>
      </w:r>
      <w:r w:rsidRPr="0094733F">
        <w:rPr>
          <w:lang w:val="nn-NO" w:eastAsia="nn-NO"/>
        </w:rPr>
        <w:t>r</w:t>
      </w:r>
      <w:proofErr w:type="spellEnd"/>
      <w:r w:rsidRPr="0094733F">
        <w:rPr>
          <w:lang w:val="nn-NO" w:eastAsia="nn-NO"/>
        </w:rPr>
        <w:t xml:space="preserve"> som kan oppstå ved en overgang til en </w:t>
      </w:r>
      <w:r w:rsidR="007A01B6">
        <w:rPr>
          <w:lang w:val="nn-NO" w:eastAsia="nn-NO"/>
        </w:rPr>
        <w:t xml:space="preserve">kommunestruktur der </w:t>
      </w:r>
      <w:proofErr w:type="spellStart"/>
      <w:r w:rsidR="007A01B6">
        <w:rPr>
          <w:lang w:val="nn-NO" w:eastAsia="nn-NO"/>
        </w:rPr>
        <w:t>kommune</w:t>
      </w:r>
      <w:r w:rsidRPr="0094733F">
        <w:rPr>
          <w:lang w:val="nn-NO" w:eastAsia="nn-NO"/>
        </w:rPr>
        <w:t>ne</w:t>
      </w:r>
      <w:proofErr w:type="spellEnd"/>
      <w:r w:rsidRPr="0094733F">
        <w:rPr>
          <w:lang w:val="nn-NO" w:eastAsia="nn-NO"/>
        </w:rPr>
        <w:t xml:space="preserve"> er </w:t>
      </w:r>
      <w:r w:rsidR="007A01B6">
        <w:rPr>
          <w:lang w:val="nn-NO" w:eastAsia="nn-NO"/>
        </w:rPr>
        <w:t>betraktelig</w:t>
      </w:r>
      <w:r w:rsidRPr="0094733F">
        <w:rPr>
          <w:lang w:val="nn-NO" w:eastAsia="nn-NO"/>
        </w:rPr>
        <w:t xml:space="preserve"> større enn i dag, både i folketal</w:t>
      </w:r>
      <w:r w:rsidR="007A01B6">
        <w:rPr>
          <w:lang w:val="nn-NO" w:eastAsia="nn-NO"/>
        </w:rPr>
        <w:t>l</w:t>
      </w:r>
      <w:r w:rsidRPr="0094733F">
        <w:rPr>
          <w:lang w:val="nn-NO" w:eastAsia="nn-NO"/>
        </w:rPr>
        <w:t xml:space="preserve"> og areal.</w:t>
      </w:r>
      <w:r w:rsidR="00BA1A6D" w:rsidRPr="0094733F">
        <w:rPr>
          <w:lang w:val="nn-NO" w:eastAsia="nn-NO"/>
        </w:rPr>
        <w:t xml:space="preserve"> Drøft også ulike </w:t>
      </w:r>
      <w:proofErr w:type="spellStart"/>
      <w:r w:rsidR="00BA1A6D" w:rsidRPr="0094733F">
        <w:rPr>
          <w:lang w:val="nn-NO" w:eastAsia="nn-NO"/>
        </w:rPr>
        <w:t>måter</w:t>
      </w:r>
      <w:proofErr w:type="spellEnd"/>
      <w:r w:rsidR="00BA1A6D" w:rsidRPr="0094733F">
        <w:rPr>
          <w:lang w:val="nn-NO" w:eastAsia="nn-NO"/>
        </w:rPr>
        <w:t xml:space="preserve"> slike </w:t>
      </w:r>
      <w:proofErr w:type="spellStart"/>
      <w:r w:rsidR="00BA1A6D" w:rsidRPr="0094733F">
        <w:rPr>
          <w:lang w:val="nn-NO" w:eastAsia="nn-NO"/>
        </w:rPr>
        <w:t>utfordringer</w:t>
      </w:r>
      <w:proofErr w:type="spellEnd"/>
      <w:r w:rsidR="00BA1A6D" w:rsidRPr="0094733F">
        <w:rPr>
          <w:lang w:val="nn-NO" w:eastAsia="nn-NO"/>
        </w:rPr>
        <w:t xml:space="preserve"> kan </w:t>
      </w:r>
      <w:proofErr w:type="spellStart"/>
      <w:r w:rsidR="007A01B6">
        <w:rPr>
          <w:lang w:val="nn-NO" w:eastAsia="nn-NO"/>
        </w:rPr>
        <w:t>hå</w:t>
      </w:r>
      <w:r w:rsidR="00BA1A6D" w:rsidRPr="0094733F">
        <w:rPr>
          <w:lang w:val="nn-NO" w:eastAsia="nn-NO"/>
        </w:rPr>
        <w:t>ndteres</w:t>
      </w:r>
      <w:proofErr w:type="spellEnd"/>
      <w:r w:rsidR="00BA1A6D" w:rsidRPr="0094733F">
        <w:rPr>
          <w:lang w:val="nn-NO" w:eastAsia="nn-NO"/>
        </w:rPr>
        <w:t>.</w:t>
      </w:r>
    </w:p>
    <w:p w:rsidR="001A1FA8" w:rsidRPr="00BF2523" w:rsidRDefault="001A1FA8" w:rsidP="009C0442">
      <w:pPr>
        <w:tabs>
          <w:tab w:val="left" w:pos="284"/>
        </w:tabs>
        <w:spacing w:after="240"/>
        <w:rPr>
          <w:lang w:eastAsia="nn-NO"/>
        </w:rPr>
      </w:pPr>
      <w:r w:rsidRPr="00AD16B5">
        <w:rPr>
          <w:lang w:eastAsia="nn-NO"/>
        </w:rPr>
        <w:br/>
      </w:r>
      <w:r w:rsidR="00096466" w:rsidRPr="00BF2523">
        <w:rPr>
          <w:lang w:eastAsia="nn-NO"/>
        </w:rPr>
        <w:t xml:space="preserve">Emne </w:t>
      </w:r>
      <w:proofErr w:type="gramStart"/>
      <w:r w:rsidR="00096466" w:rsidRPr="00BF2523">
        <w:rPr>
          <w:lang w:eastAsia="nn-NO"/>
        </w:rPr>
        <w:t xml:space="preserve">II:  </w:t>
      </w:r>
      <w:r w:rsidRPr="00BF2523">
        <w:rPr>
          <w:color w:val="000000"/>
          <w:u w:val="single"/>
          <w:lang w:eastAsia="nn-NO"/>
        </w:rPr>
        <w:t>Kommuneøkonomi</w:t>
      </w:r>
      <w:proofErr w:type="gramEnd"/>
      <w:r w:rsidRPr="00BF2523">
        <w:rPr>
          <w:color w:val="000000"/>
          <w:u w:val="single"/>
          <w:lang w:eastAsia="nn-NO"/>
        </w:rPr>
        <w:t>:</w:t>
      </w:r>
    </w:p>
    <w:p w:rsidR="00BA1A6D" w:rsidRPr="00BA1A6D" w:rsidRDefault="009C0442" w:rsidP="00BA1A6D">
      <w:pPr>
        <w:pStyle w:val="Ingenmellomrom"/>
        <w:tabs>
          <w:tab w:val="left" w:pos="284"/>
        </w:tabs>
        <w:rPr>
          <w:rFonts w:ascii="Times New Roman" w:hAnsi="Times New Roman" w:cs="Times New Roman"/>
          <w:sz w:val="24"/>
          <w:szCs w:val="24"/>
        </w:rPr>
      </w:pPr>
      <w:r w:rsidRPr="00BA1A6D">
        <w:rPr>
          <w:rFonts w:ascii="Times New Roman" w:hAnsi="Times New Roman" w:cs="Times New Roman"/>
          <w:b/>
          <w:sz w:val="24"/>
          <w:szCs w:val="24"/>
        </w:rPr>
        <w:t xml:space="preserve">Oppgave </w:t>
      </w:r>
      <w:proofErr w:type="gramStart"/>
      <w:r w:rsidRPr="00BA1A6D">
        <w:rPr>
          <w:rFonts w:ascii="Times New Roman" w:hAnsi="Times New Roman" w:cs="Times New Roman"/>
          <w:b/>
          <w:sz w:val="24"/>
          <w:szCs w:val="24"/>
        </w:rPr>
        <w:t>2</w:t>
      </w:r>
      <w:r w:rsidR="0070287A" w:rsidRPr="00BA1A6D">
        <w:rPr>
          <w:rFonts w:ascii="Times New Roman" w:hAnsi="Times New Roman" w:cs="Times New Roman"/>
          <w:b/>
          <w:sz w:val="24"/>
          <w:szCs w:val="24"/>
        </w:rPr>
        <w:t xml:space="preserve"> </w:t>
      </w:r>
      <w:r w:rsidRPr="00BA1A6D">
        <w:rPr>
          <w:rFonts w:ascii="Times New Roman" w:hAnsi="Times New Roman" w:cs="Times New Roman"/>
          <w:b/>
          <w:sz w:val="24"/>
          <w:szCs w:val="24"/>
        </w:rPr>
        <w:t xml:space="preserve"> </w:t>
      </w:r>
      <w:r w:rsidR="006901A3" w:rsidRPr="00BA1A6D">
        <w:rPr>
          <w:rFonts w:ascii="Times New Roman" w:hAnsi="Times New Roman" w:cs="Times New Roman"/>
          <w:b/>
          <w:sz w:val="24"/>
          <w:szCs w:val="24"/>
        </w:rPr>
        <w:t>(32</w:t>
      </w:r>
      <w:proofErr w:type="gramEnd"/>
      <w:r w:rsidR="006901A3" w:rsidRPr="00BA1A6D">
        <w:rPr>
          <w:rFonts w:ascii="Times New Roman" w:hAnsi="Times New Roman" w:cs="Times New Roman"/>
          <w:b/>
          <w:sz w:val="24"/>
          <w:szCs w:val="24"/>
        </w:rPr>
        <w:t xml:space="preserve"> %)</w:t>
      </w:r>
      <w:r w:rsidR="00BA1A6D" w:rsidRPr="00BA1A6D">
        <w:rPr>
          <w:rFonts w:ascii="Times New Roman" w:hAnsi="Times New Roman" w:cs="Times New Roman"/>
          <w:b/>
          <w:sz w:val="24"/>
          <w:szCs w:val="24"/>
        </w:rPr>
        <w:t xml:space="preserve"> (Alle spørsmål</w:t>
      </w:r>
      <w:r w:rsidR="00BA1A6D">
        <w:rPr>
          <w:rFonts w:ascii="Times New Roman" w:hAnsi="Times New Roman" w:cs="Times New Roman"/>
          <w:b/>
          <w:sz w:val="24"/>
          <w:szCs w:val="24"/>
        </w:rPr>
        <w:t xml:space="preserve">ene </w:t>
      </w:r>
      <w:r w:rsidR="00BA1A6D" w:rsidRPr="00BA1A6D">
        <w:rPr>
          <w:rFonts w:ascii="Times New Roman" w:hAnsi="Times New Roman" w:cs="Times New Roman"/>
          <w:b/>
          <w:sz w:val="24"/>
          <w:szCs w:val="24"/>
        </w:rPr>
        <w:t xml:space="preserve">skal </w:t>
      </w:r>
      <w:r w:rsidR="00BA1A6D">
        <w:rPr>
          <w:rFonts w:ascii="Times New Roman" w:hAnsi="Times New Roman" w:cs="Times New Roman"/>
          <w:b/>
          <w:sz w:val="24"/>
          <w:szCs w:val="24"/>
        </w:rPr>
        <w:t>besvares</w:t>
      </w:r>
      <w:r w:rsidR="00BA1A6D" w:rsidRPr="00BA1A6D">
        <w:rPr>
          <w:rFonts w:ascii="Times New Roman" w:hAnsi="Times New Roman" w:cs="Times New Roman"/>
          <w:b/>
          <w:sz w:val="24"/>
          <w:szCs w:val="24"/>
        </w:rPr>
        <w:t>)</w:t>
      </w:r>
      <w:r w:rsidR="00BA1A6D" w:rsidRPr="00BA1A6D">
        <w:rPr>
          <w:rFonts w:ascii="Times New Roman" w:hAnsi="Times New Roman" w:cs="Times New Roman"/>
          <w:b/>
          <w:sz w:val="24"/>
          <w:szCs w:val="24"/>
          <w:lang w:eastAsia="nn-NO"/>
        </w:rPr>
        <w:br/>
      </w:r>
      <w:r w:rsidR="00BA1A6D" w:rsidRPr="00BA1A6D">
        <w:rPr>
          <w:rFonts w:ascii="Times New Roman" w:hAnsi="Times New Roman" w:cs="Times New Roman"/>
          <w:sz w:val="24"/>
          <w:szCs w:val="24"/>
          <w:lang w:eastAsia="nn-NO"/>
        </w:rPr>
        <w:br/>
      </w:r>
      <w:r w:rsidR="00BA1A6D" w:rsidRPr="00BA1A6D">
        <w:rPr>
          <w:rFonts w:ascii="Times New Roman" w:hAnsi="Times New Roman" w:cs="Times New Roman"/>
          <w:sz w:val="24"/>
          <w:szCs w:val="24"/>
        </w:rPr>
        <w:t>Kommune A ble på grunn av undersk</w:t>
      </w:r>
      <w:r w:rsidR="00BA1A6D">
        <w:rPr>
          <w:rFonts w:ascii="Times New Roman" w:hAnsi="Times New Roman" w:cs="Times New Roman"/>
          <w:sz w:val="24"/>
          <w:szCs w:val="24"/>
        </w:rPr>
        <w:t>udd</w:t>
      </w:r>
      <w:r w:rsidR="00BA1A6D" w:rsidRPr="00BA1A6D">
        <w:rPr>
          <w:rFonts w:ascii="Times New Roman" w:hAnsi="Times New Roman" w:cs="Times New Roman"/>
          <w:sz w:val="24"/>
          <w:szCs w:val="24"/>
        </w:rPr>
        <w:t xml:space="preserve"> over flere år i 2012 innlemm</w:t>
      </w:r>
      <w:r w:rsidR="00BA1A6D">
        <w:rPr>
          <w:rFonts w:ascii="Times New Roman" w:hAnsi="Times New Roman" w:cs="Times New Roman"/>
          <w:sz w:val="24"/>
          <w:szCs w:val="24"/>
        </w:rPr>
        <w:t>et</w:t>
      </w:r>
      <w:r w:rsidR="00BA1A6D" w:rsidRPr="00BA1A6D">
        <w:rPr>
          <w:rFonts w:ascii="Times New Roman" w:hAnsi="Times New Roman" w:cs="Times New Roman"/>
          <w:sz w:val="24"/>
          <w:szCs w:val="24"/>
        </w:rPr>
        <w:t xml:space="preserve"> i ROBEK. Rådmannen la i budsjettet for 2013 og økonomiplanen for 2013-2016 opp til at kommunen skulle være ute av ROBEK innen tre år. I premissene for å få til dette, måtte kommunen gjøre store endringer i driften. </w:t>
      </w:r>
    </w:p>
    <w:p w:rsidR="00BA1A6D" w:rsidRPr="00BA1A6D" w:rsidRDefault="00BA1A6D" w:rsidP="00BA1A6D"/>
    <w:p w:rsidR="00BA1A6D" w:rsidRPr="00BA1A6D" w:rsidRDefault="00BA1A6D" w:rsidP="0094733F">
      <w:pPr>
        <w:ind w:left="708"/>
      </w:pPr>
      <w:r w:rsidRPr="00BA1A6D">
        <w:rPr>
          <w:u w:val="single"/>
        </w:rPr>
        <w:t xml:space="preserve">Spørsmål </w:t>
      </w:r>
      <w:r w:rsidR="0094733F">
        <w:rPr>
          <w:u w:val="single"/>
        </w:rPr>
        <w:t>a)</w:t>
      </w:r>
      <w:r w:rsidRPr="00BA1A6D">
        <w:t xml:space="preserve">: Hva betyr det å bli innlemmet i ROBEK, hvordan havner </w:t>
      </w:r>
      <w:r>
        <w:t>man</w:t>
      </w:r>
      <w:r w:rsidRPr="00BA1A6D">
        <w:t xml:space="preserve"> der og </w:t>
      </w:r>
      <w:r>
        <w:t>h</w:t>
      </w:r>
      <w:r w:rsidRPr="00BA1A6D">
        <w:t>va skal til for å komm</w:t>
      </w:r>
      <w:r>
        <w:t>e</w:t>
      </w:r>
      <w:r w:rsidRPr="00BA1A6D">
        <w:t xml:space="preserve"> ut av ROBEK? </w:t>
      </w:r>
    </w:p>
    <w:p w:rsidR="00BA1A6D" w:rsidRPr="00BA1A6D" w:rsidRDefault="00BA1A6D" w:rsidP="00BA1A6D"/>
    <w:p w:rsidR="00BA1A6D" w:rsidRPr="00BA1A6D" w:rsidRDefault="00BA1A6D" w:rsidP="00BA1A6D">
      <w:r w:rsidRPr="00BA1A6D">
        <w:t>I forslag til budsjett og økonomiplan viste rådmannen til at kommunen – jf. KOSTRA – brukte mer penger enn sam</w:t>
      </w:r>
      <w:r>
        <w:t>menlignbare kommune</w:t>
      </w:r>
      <w:r w:rsidRPr="00BA1A6D">
        <w:t>r på sosialhjelp og helse og omsorg,</w:t>
      </w:r>
      <w:r>
        <w:t xml:space="preserve"> og hevdet</w:t>
      </w:r>
      <w:r w:rsidRPr="00BA1A6D">
        <w:t xml:space="preserve"> at det var der </w:t>
      </w:r>
      <w:r>
        <w:t>man</w:t>
      </w:r>
      <w:r w:rsidRPr="00BA1A6D">
        <w:t xml:space="preserve"> måtte gj</w:t>
      </w:r>
      <w:r>
        <w:t>øre</w:t>
      </w:r>
      <w:r w:rsidRPr="00BA1A6D">
        <w:t xml:space="preserve"> de største kutt</w:t>
      </w:r>
      <w:r>
        <w:t>ene</w:t>
      </w:r>
      <w:r w:rsidRPr="00BA1A6D">
        <w:t>. Et av partiene i kommunestyret var uenig i det, og hevdet at man også måtte ta hensyn til demografien i kommunen.</w:t>
      </w:r>
    </w:p>
    <w:p w:rsidR="00BA1A6D" w:rsidRPr="00BA1A6D" w:rsidRDefault="00BA1A6D" w:rsidP="00BA1A6D"/>
    <w:p w:rsidR="00BA1A6D" w:rsidRPr="00BA1A6D" w:rsidRDefault="00BA1A6D" w:rsidP="0094733F">
      <w:pPr>
        <w:ind w:left="708"/>
      </w:pPr>
      <w:r w:rsidRPr="00BA1A6D">
        <w:rPr>
          <w:u w:val="single"/>
        </w:rPr>
        <w:t xml:space="preserve">Spørsmål </w:t>
      </w:r>
      <w:r w:rsidR="0094733F">
        <w:rPr>
          <w:u w:val="single"/>
        </w:rPr>
        <w:t>b)</w:t>
      </w:r>
      <w:r w:rsidRPr="00BA1A6D">
        <w:t>: Hva er fordelene og ulempene med å bruke rapporter fra KOSTRA som indikator på den kommunale ressursbruken? Har du eksempler på andre kilder man kan bruke om man ønsker å vite noe budsjettrelevant om egen kommune?</w:t>
      </w:r>
    </w:p>
    <w:p w:rsidR="00BA1A6D" w:rsidRPr="00BA1A6D" w:rsidRDefault="00BA1A6D" w:rsidP="00BA1A6D"/>
    <w:p w:rsidR="00BA1A6D" w:rsidRPr="00BA1A6D" w:rsidRDefault="00BA1A6D" w:rsidP="00BA1A6D">
      <w:r w:rsidRPr="00BA1A6D">
        <w:t xml:space="preserve">Rådmannen hevder at man i slutten av </w:t>
      </w:r>
      <w:proofErr w:type="spellStart"/>
      <w:r w:rsidRPr="00BA1A6D">
        <w:t>økonomplanperioden</w:t>
      </w:r>
      <w:proofErr w:type="spellEnd"/>
      <w:r w:rsidRPr="00BA1A6D">
        <w:t xml:space="preserve"> bør ta sikte på å ha et netto driftsresultat på 3 %, og at man bør arbeide for at man har et disposisjonsfond på om lag 5 %.</w:t>
      </w:r>
    </w:p>
    <w:p w:rsidR="00BA1A6D" w:rsidRPr="00BA1A6D" w:rsidRDefault="00BA1A6D" w:rsidP="00BA1A6D"/>
    <w:p w:rsidR="00BA1A6D" w:rsidRPr="00BA1A6D" w:rsidRDefault="00BA1A6D" w:rsidP="0094733F">
      <w:pPr>
        <w:ind w:left="708"/>
      </w:pPr>
      <w:r w:rsidRPr="00BA1A6D">
        <w:rPr>
          <w:u w:val="single"/>
        </w:rPr>
        <w:t xml:space="preserve">Spørsmål </w:t>
      </w:r>
      <w:r w:rsidR="0094733F">
        <w:rPr>
          <w:u w:val="single"/>
        </w:rPr>
        <w:t>c)</w:t>
      </w:r>
      <w:r w:rsidRPr="00BA1A6D">
        <w:t xml:space="preserve">: Hvorfor tror du rådmannen legger til grunn et netto driftsresultat på 3 %? Og hva vil det si? Diskuter hvorfor du mener det kan være nyttig å ha et disposisjonsfond.   </w:t>
      </w:r>
    </w:p>
    <w:p w:rsidR="00BF2523" w:rsidRPr="00BA1A6D" w:rsidRDefault="00BF2523" w:rsidP="009C0442">
      <w:pPr>
        <w:tabs>
          <w:tab w:val="left" w:pos="284"/>
        </w:tabs>
        <w:spacing w:after="240"/>
        <w:rPr>
          <w:lang w:eastAsia="nn-NO"/>
        </w:rPr>
      </w:pPr>
    </w:p>
    <w:p w:rsidR="001A1FA8" w:rsidRPr="00AD16B5" w:rsidRDefault="00096466" w:rsidP="009C0442">
      <w:pPr>
        <w:tabs>
          <w:tab w:val="left" w:pos="284"/>
        </w:tabs>
        <w:spacing w:after="240"/>
        <w:rPr>
          <w:lang w:val="nn-NO" w:eastAsia="nn-NO"/>
        </w:rPr>
      </w:pPr>
      <w:r w:rsidRPr="00AD16B5">
        <w:rPr>
          <w:color w:val="000000"/>
          <w:lang w:val="nn-NO" w:eastAsia="nn-NO"/>
        </w:rPr>
        <w:t xml:space="preserve">Emne III:  </w:t>
      </w:r>
      <w:r w:rsidRPr="00AD16B5">
        <w:rPr>
          <w:color w:val="000000"/>
          <w:u w:val="single"/>
          <w:lang w:val="nn-NO" w:eastAsia="nn-NO"/>
        </w:rPr>
        <w:t>P</w:t>
      </w:r>
      <w:r w:rsidR="001A1FA8" w:rsidRPr="00AD16B5">
        <w:rPr>
          <w:color w:val="000000"/>
          <w:u w:val="single"/>
          <w:lang w:val="nn-NO" w:eastAsia="nn-NO"/>
        </w:rPr>
        <w:t>olitisk kunnskap:</w:t>
      </w:r>
    </w:p>
    <w:p w:rsidR="001A1FA8" w:rsidRPr="00AD16B5" w:rsidRDefault="009C0442" w:rsidP="009C0442">
      <w:pPr>
        <w:tabs>
          <w:tab w:val="left" w:pos="284"/>
        </w:tabs>
        <w:rPr>
          <w:lang w:val="nn-NO" w:eastAsia="nn-NO"/>
        </w:rPr>
      </w:pPr>
      <w:r w:rsidRPr="00AD16B5">
        <w:rPr>
          <w:lang w:val="nn-NO" w:eastAsia="nn-NO"/>
        </w:rPr>
        <w:tab/>
      </w:r>
      <w:r w:rsidR="00096466" w:rsidRPr="00AD16B5">
        <w:rPr>
          <w:lang w:val="nn-NO" w:eastAsia="nn-NO"/>
        </w:rPr>
        <w:t xml:space="preserve">Delemne III a):  </w:t>
      </w:r>
      <w:r w:rsidR="001A1FA8" w:rsidRPr="00AD16B5">
        <w:rPr>
          <w:color w:val="000000"/>
          <w:lang w:val="nn-NO" w:eastAsia="nn-NO"/>
        </w:rPr>
        <w:t xml:space="preserve"> </w:t>
      </w:r>
      <w:r w:rsidR="001A1FA8" w:rsidRPr="00AD16B5">
        <w:rPr>
          <w:i/>
          <w:iCs/>
          <w:color w:val="000000"/>
          <w:lang w:val="nn-NO" w:eastAsia="nn-NO"/>
        </w:rPr>
        <w:t>Forvaltning:</w:t>
      </w:r>
    </w:p>
    <w:p w:rsidR="00F31794" w:rsidRPr="00BF2523" w:rsidRDefault="001A1FA8" w:rsidP="009C0442">
      <w:pPr>
        <w:pStyle w:val="Ingenmellomrom"/>
        <w:tabs>
          <w:tab w:val="left" w:pos="284"/>
        </w:tabs>
        <w:rPr>
          <w:rFonts w:ascii="Times New Roman" w:hAnsi="Times New Roman" w:cs="Times New Roman"/>
          <w:b/>
          <w:sz w:val="24"/>
          <w:szCs w:val="24"/>
        </w:rPr>
      </w:pPr>
      <w:r w:rsidRPr="00AD16B5">
        <w:rPr>
          <w:rFonts w:ascii="Times New Roman" w:eastAsia="Times New Roman" w:hAnsi="Times New Roman" w:cs="Times New Roman"/>
          <w:sz w:val="24"/>
          <w:szCs w:val="24"/>
          <w:lang w:eastAsia="nn-NO"/>
        </w:rPr>
        <w:br/>
      </w:r>
      <w:r w:rsidR="00F31794" w:rsidRPr="00BF2523">
        <w:rPr>
          <w:rFonts w:ascii="Times New Roman" w:hAnsi="Times New Roman" w:cs="Times New Roman"/>
          <w:b/>
          <w:sz w:val="24"/>
          <w:szCs w:val="24"/>
        </w:rPr>
        <w:t xml:space="preserve">Oppgave </w:t>
      </w:r>
      <w:proofErr w:type="gramStart"/>
      <w:r w:rsidR="009C0442" w:rsidRPr="00BF2523">
        <w:rPr>
          <w:rFonts w:ascii="Times New Roman" w:hAnsi="Times New Roman" w:cs="Times New Roman"/>
          <w:b/>
          <w:sz w:val="24"/>
          <w:szCs w:val="24"/>
        </w:rPr>
        <w:t>3</w:t>
      </w:r>
      <w:r w:rsidR="0070287A" w:rsidRPr="00BF2523">
        <w:rPr>
          <w:rFonts w:ascii="Times New Roman" w:hAnsi="Times New Roman" w:cs="Times New Roman"/>
          <w:b/>
          <w:sz w:val="24"/>
          <w:szCs w:val="24"/>
        </w:rPr>
        <w:t xml:space="preserve"> </w:t>
      </w:r>
      <w:r w:rsidR="00F31794" w:rsidRPr="00BF2523">
        <w:rPr>
          <w:rFonts w:ascii="Times New Roman" w:hAnsi="Times New Roman" w:cs="Times New Roman"/>
          <w:b/>
          <w:sz w:val="24"/>
          <w:szCs w:val="24"/>
        </w:rPr>
        <w:t xml:space="preserve"> </w:t>
      </w:r>
      <w:r w:rsidR="006901A3" w:rsidRPr="00BF2523">
        <w:rPr>
          <w:rFonts w:ascii="Times New Roman" w:hAnsi="Times New Roman" w:cs="Times New Roman"/>
          <w:b/>
          <w:sz w:val="24"/>
          <w:szCs w:val="24"/>
        </w:rPr>
        <w:t>(17</w:t>
      </w:r>
      <w:proofErr w:type="gramEnd"/>
      <w:r w:rsidR="006901A3" w:rsidRPr="00BF2523">
        <w:rPr>
          <w:rFonts w:ascii="Times New Roman" w:hAnsi="Times New Roman" w:cs="Times New Roman"/>
          <w:b/>
          <w:sz w:val="24"/>
          <w:szCs w:val="24"/>
        </w:rPr>
        <w:t xml:space="preserve"> %)</w:t>
      </w:r>
    </w:p>
    <w:p w:rsidR="00F31794" w:rsidRPr="00BF2523" w:rsidRDefault="00F31794" w:rsidP="009C0442">
      <w:pPr>
        <w:pStyle w:val="Ingenmellomrom"/>
        <w:tabs>
          <w:tab w:val="left" w:pos="284"/>
        </w:tabs>
        <w:rPr>
          <w:rFonts w:ascii="Times New Roman" w:hAnsi="Times New Roman" w:cs="Times New Roman"/>
          <w:sz w:val="24"/>
          <w:szCs w:val="24"/>
        </w:rPr>
      </w:pPr>
    </w:p>
    <w:p w:rsidR="00F31794" w:rsidRPr="00BF2523" w:rsidRDefault="00F31794" w:rsidP="009C0442">
      <w:pPr>
        <w:tabs>
          <w:tab w:val="left" w:pos="284"/>
        </w:tabs>
        <w:ind w:firstLine="708"/>
      </w:pPr>
      <w:r w:rsidRPr="00BF2523">
        <w:t xml:space="preserve">Besvar </w:t>
      </w:r>
      <w:r w:rsidRPr="00BF2523">
        <w:rPr>
          <w:b/>
          <w:u w:val="single"/>
        </w:rPr>
        <w:t>enten</w:t>
      </w:r>
      <w:r w:rsidRPr="00BF2523">
        <w:t xml:space="preserve"> følgende oppgave: </w:t>
      </w:r>
    </w:p>
    <w:p w:rsidR="00F31794" w:rsidRPr="00BF2523" w:rsidRDefault="00F31794" w:rsidP="009C0442">
      <w:pPr>
        <w:tabs>
          <w:tab w:val="left" w:pos="284"/>
        </w:tabs>
        <w:ind w:firstLine="708"/>
      </w:pPr>
    </w:p>
    <w:p w:rsidR="00F31794" w:rsidRPr="00BF2523" w:rsidRDefault="00F31794" w:rsidP="009C0442">
      <w:pPr>
        <w:pStyle w:val="Ingenmellomrom"/>
        <w:numPr>
          <w:ilvl w:val="0"/>
          <w:numId w:val="4"/>
        </w:numPr>
        <w:tabs>
          <w:tab w:val="left" w:pos="284"/>
        </w:tabs>
        <w:rPr>
          <w:rFonts w:ascii="Times New Roman" w:hAnsi="Times New Roman" w:cs="Times New Roman"/>
          <w:sz w:val="24"/>
          <w:szCs w:val="24"/>
        </w:rPr>
      </w:pPr>
      <w:r w:rsidRPr="00BF2523">
        <w:rPr>
          <w:rFonts w:ascii="Times New Roman" w:hAnsi="Times New Roman" w:cs="Times New Roman"/>
          <w:sz w:val="24"/>
          <w:szCs w:val="24"/>
        </w:rPr>
        <w:t xml:space="preserve">Gjør rede for de viktigste momentene i </w:t>
      </w:r>
      <w:r w:rsidRPr="00BF2523">
        <w:rPr>
          <w:rFonts w:ascii="Times New Roman" w:hAnsi="Times New Roman" w:cs="Times New Roman"/>
          <w:i/>
          <w:sz w:val="24"/>
          <w:szCs w:val="24"/>
        </w:rPr>
        <w:t>kritikken</w:t>
      </w:r>
      <w:r w:rsidRPr="00BF2523">
        <w:rPr>
          <w:rFonts w:ascii="Times New Roman" w:hAnsi="Times New Roman" w:cs="Times New Roman"/>
          <w:sz w:val="24"/>
          <w:szCs w:val="24"/>
        </w:rPr>
        <w:t xml:space="preserve"> av «byråkratiet» og </w:t>
      </w:r>
      <w:r w:rsidRPr="00BF2523">
        <w:rPr>
          <w:rFonts w:ascii="Times New Roman" w:hAnsi="Times New Roman" w:cs="Times New Roman"/>
          <w:i/>
          <w:sz w:val="24"/>
          <w:szCs w:val="24"/>
        </w:rPr>
        <w:t>forsvaret</w:t>
      </w:r>
      <w:r w:rsidRPr="00BF2523">
        <w:rPr>
          <w:rFonts w:ascii="Times New Roman" w:hAnsi="Times New Roman" w:cs="Times New Roman"/>
          <w:sz w:val="24"/>
          <w:szCs w:val="24"/>
        </w:rPr>
        <w:t xml:space="preserve"> av «byråkratiet». Med utgangspunkt i egne observasjoner</w:t>
      </w:r>
      <w:r w:rsidR="00F522A4">
        <w:rPr>
          <w:rFonts w:ascii="Times New Roman" w:hAnsi="Times New Roman" w:cs="Times New Roman"/>
          <w:sz w:val="24"/>
          <w:szCs w:val="24"/>
        </w:rPr>
        <w:t xml:space="preserve">, </w:t>
      </w:r>
      <w:r w:rsidRPr="00BF2523">
        <w:rPr>
          <w:rFonts w:ascii="Times New Roman" w:hAnsi="Times New Roman" w:cs="Times New Roman"/>
          <w:sz w:val="24"/>
          <w:szCs w:val="24"/>
        </w:rPr>
        <w:t xml:space="preserve">gi din vurdering av de problemer som gjerne oppstår mellom forvaltningsnivå og politisk nivå i din egen kommune.   </w:t>
      </w:r>
    </w:p>
    <w:p w:rsidR="00F31794" w:rsidRPr="00BF2523" w:rsidRDefault="00F31794" w:rsidP="009C0442">
      <w:pPr>
        <w:tabs>
          <w:tab w:val="left" w:pos="284"/>
        </w:tabs>
      </w:pPr>
    </w:p>
    <w:p w:rsidR="00F31794" w:rsidRPr="00BF2523" w:rsidRDefault="005A4120" w:rsidP="009C0442">
      <w:pPr>
        <w:pStyle w:val="Ingenmellomrom"/>
        <w:tabs>
          <w:tab w:val="left" w:pos="284"/>
        </w:tabs>
        <w:ind w:firstLine="708"/>
        <w:rPr>
          <w:rFonts w:ascii="Times New Roman" w:hAnsi="Times New Roman" w:cs="Times New Roman"/>
          <w:b/>
          <w:sz w:val="24"/>
          <w:szCs w:val="24"/>
        </w:rPr>
      </w:pPr>
      <w:r w:rsidRPr="00BF2523">
        <w:rPr>
          <w:rFonts w:ascii="Times New Roman" w:hAnsi="Times New Roman" w:cs="Times New Roman"/>
          <w:b/>
          <w:sz w:val="24"/>
          <w:szCs w:val="24"/>
          <w:u w:val="single"/>
        </w:rPr>
        <w:t>e</w:t>
      </w:r>
      <w:r w:rsidR="00F31794" w:rsidRPr="00BF2523">
        <w:rPr>
          <w:rFonts w:ascii="Times New Roman" w:hAnsi="Times New Roman" w:cs="Times New Roman"/>
          <w:b/>
          <w:sz w:val="24"/>
          <w:szCs w:val="24"/>
          <w:u w:val="single"/>
        </w:rPr>
        <w:t>ller</w:t>
      </w:r>
      <w:r w:rsidR="00F31794" w:rsidRPr="00BF2523">
        <w:rPr>
          <w:rFonts w:ascii="Times New Roman" w:hAnsi="Times New Roman" w:cs="Times New Roman"/>
          <w:b/>
          <w:sz w:val="24"/>
          <w:szCs w:val="24"/>
        </w:rPr>
        <w:t>:</w:t>
      </w:r>
    </w:p>
    <w:p w:rsidR="00F31794" w:rsidRPr="00BF2523" w:rsidRDefault="00F31794" w:rsidP="009C0442">
      <w:pPr>
        <w:pStyle w:val="Ingenmellomrom"/>
        <w:tabs>
          <w:tab w:val="left" w:pos="284"/>
        </w:tabs>
        <w:rPr>
          <w:rFonts w:ascii="Times New Roman" w:hAnsi="Times New Roman" w:cs="Times New Roman"/>
          <w:sz w:val="24"/>
          <w:szCs w:val="24"/>
        </w:rPr>
      </w:pPr>
    </w:p>
    <w:p w:rsidR="00F31794" w:rsidRPr="00BF2523" w:rsidRDefault="00F31794" w:rsidP="009C0442">
      <w:pPr>
        <w:pStyle w:val="Ingenmellomrom"/>
        <w:numPr>
          <w:ilvl w:val="0"/>
          <w:numId w:val="4"/>
        </w:numPr>
        <w:tabs>
          <w:tab w:val="left" w:pos="284"/>
        </w:tabs>
        <w:rPr>
          <w:rFonts w:ascii="Times New Roman" w:hAnsi="Times New Roman" w:cs="Times New Roman"/>
          <w:sz w:val="24"/>
          <w:szCs w:val="24"/>
        </w:rPr>
      </w:pPr>
      <w:r w:rsidRPr="00BF2523">
        <w:rPr>
          <w:rFonts w:ascii="Times New Roman" w:hAnsi="Times New Roman" w:cs="Times New Roman"/>
          <w:sz w:val="24"/>
          <w:szCs w:val="24"/>
        </w:rPr>
        <w:t xml:space="preserve">I hvilken grad og på hvilke måter mener du at ideologier også i dag spiller en motiverende rolle for utøvelsen av politikk på kommunalt nivå i Norge? </w:t>
      </w:r>
    </w:p>
    <w:p w:rsidR="001A1FA8" w:rsidRPr="00BF2523" w:rsidRDefault="001A1FA8" w:rsidP="009C0442">
      <w:pPr>
        <w:tabs>
          <w:tab w:val="left" w:pos="284"/>
        </w:tabs>
        <w:spacing w:after="240"/>
        <w:rPr>
          <w:lang w:eastAsia="nn-NO"/>
        </w:rPr>
      </w:pPr>
    </w:p>
    <w:p w:rsidR="001A1FA8" w:rsidRPr="00BF2523" w:rsidRDefault="009C0442" w:rsidP="009C0442">
      <w:pPr>
        <w:tabs>
          <w:tab w:val="left" w:pos="284"/>
        </w:tabs>
        <w:rPr>
          <w:lang w:eastAsia="nn-NO"/>
        </w:rPr>
      </w:pPr>
      <w:r w:rsidRPr="00BF2523">
        <w:rPr>
          <w:iCs/>
          <w:color w:val="000000"/>
          <w:lang w:eastAsia="nn-NO"/>
        </w:rPr>
        <w:tab/>
      </w:r>
      <w:proofErr w:type="spellStart"/>
      <w:r w:rsidR="00096466" w:rsidRPr="00BF2523">
        <w:rPr>
          <w:iCs/>
          <w:color w:val="000000"/>
          <w:lang w:eastAsia="nn-NO"/>
        </w:rPr>
        <w:t>Delemne</w:t>
      </w:r>
      <w:proofErr w:type="spellEnd"/>
      <w:r w:rsidR="00096466" w:rsidRPr="00BF2523">
        <w:rPr>
          <w:iCs/>
          <w:color w:val="000000"/>
          <w:lang w:eastAsia="nn-NO"/>
        </w:rPr>
        <w:t xml:space="preserve"> III b)</w:t>
      </w:r>
      <w:proofErr w:type="gramStart"/>
      <w:r w:rsidR="00096466" w:rsidRPr="00BF2523">
        <w:rPr>
          <w:iCs/>
          <w:color w:val="000000"/>
          <w:lang w:eastAsia="nn-NO"/>
        </w:rPr>
        <w:t>:</w:t>
      </w:r>
      <w:r w:rsidR="00096466" w:rsidRPr="00BF2523">
        <w:rPr>
          <w:i/>
          <w:iCs/>
          <w:color w:val="000000"/>
          <w:lang w:eastAsia="nn-NO"/>
        </w:rPr>
        <w:t xml:space="preserve">  </w:t>
      </w:r>
      <w:r w:rsidR="001A1FA8" w:rsidRPr="00BF2523">
        <w:rPr>
          <w:i/>
          <w:iCs/>
          <w:color w:val="000000"/>
          <w:lang w:eastAsia="nn-NO"/>
        </w:rPr>
        <w:t>Lovgrunnlag</w:t>
      </w:r>
      <w:proofErr w:type="gramEnd"/>
      <w:r w:rsidR="001A1FA8" w:rsidRPr="00BF2523">
        <w:rPr>
          <w:i/>
          <w:iCs/>
          <w:color w:val="000000"/>
          <w:lang w:eastAsia="nn-NO"/>
        </w:rPr>
        <w:t>:</w:t>
      </w:r>
    </w:p>
    <w:p w:rsidR="009C0442" w:rsidRPr="00BF2523" w:rsidRDefault="001A1FA8" w:rsidP="009C0442">
      <w:pPr>
        <w:tabs>
          <w:tab w:val="left" w:pos="284"/>
        </w:tabs>
        <w:spacing w:after="240"/>
        <w:ind w:firstLine="284"/>
        <w:rPr>
          <w:b/>
          <w:lang w:eastAsia="nn-NO"/>
        </w:rPr>
      </w:pPr>
      <w:r w:rsidRPr="00BF2523">
        <w:rPr>
          <w:lang w:eastAsia="nn-NO"/>
        </w:rPr>
        <w:br/>
      </w:r>
      <w:r w:rsidR="009C0442" w:rsidRPr="00BF2523">
        <w:rPr>
          <w:b/>
          <w:lang w:eastAsia="nn-NO"/>
        </w:rPr>
        <w:t xml:space="preserve">Oppgave </w:t>
      </w:r>
      <w:proofErr w:type="gramStart"/>
      <w:r w:rsidR="009C0442" w:rsidRPr="00BF2523">
        <w:rPr>
          <w:b/>
          <w:lang w:eastAsia="nn-NO"/>
        </w:rPr>
        <w:t>4</w:t>
      </w:r>
      <w:r w:rsidR="0070287A" w:rsidRPr="00BF2523">
        <w:rPr>
          <w:b/>
          <w:lang w:eastAsia="nn-NO"/>
        </w:rPr>
        <w:t xml:space="preserve"> </w:t>
      </w:r>
      <w:r w:rsidR="005A4120" w:rsidRPr="00BF2523">
        <w:rPr>
          <w:b/>
          <w:lang w:eastAsia="nn-NO"/>
        </w:rPr>
        <w:t xml:space="preserve"> </w:t>
      </w:r>
      <w:r w:rsidR="005A4120" w:rsidRPr="00BF2523">
        <w:rPr>
          <w:b/>
        </w:rPr>
        <w:t>(17</w:t>
      </w:r>
      <w:proofErr w:type="gramEnd"/>
      <w:r w:rsidR="005A4120" w:rsidRPr="00BF2523">
        <w:rPr>
          <w:b/>
        </w:rPr>
        <w:t xml:space="preserve"> %)</w:t>
      </w:r>
      <w:r w:rsidR="00041092" w:rsidRPr="00BF2523">
        <w:rPr>
          <w:b/>
        </w:rPr>
        <w:t xml:space="preserve"> (</w:t>
      </w:r>
      <w:r w:rsidR="005D76BB">
        <w:rPr>
          <w:b/>
        </w:rPr>
        <w:t>A</w:t>
      </w:r>
      <w:r w:rsidR="00041092" w:rsidRPr="00BF2523">
        <w:rPr>
          <w:b/>
        </w:rPr>
        <w:t xml:space="preserve">lle spørsmålene </w:t>
      </w:r>
      <w:r w:rsidR="005D76BB">
        <w:rPr>
          <w:b/>
        </w:rPr>
        <w:t xml:space="preserve">skal </w:t>
      </w:r>
      <w:r w:rsidR="00041092" w:rsidRPr="00BF2523">
        <w:rPr>
          <w:b/>
        </w:rPr>
        <w:t>besvares)</w:t>
      </w:r>
    </w:p>
    <w:p w:rsidR="00D85ED9" w:rsidRDefault="00041092" w:rsidP="00041092">
      <w:pPr>
        <w:ind w:left="284"/>
      </w:pPr>
      <w:r w:rsidRPr="00BF2523">
        <w:t xml:space="preserve">Søknader om byggetillatelser etter Plan- og bygningsloven avgjøres av bygningsrådet. Liv Lei søker om byggetillatelse. Nærmeste nabo Peder Ås protesterer. Han mener huset hennes bør plasseres annerledes på tomta slik at sjenansen for ham blir mindre. Liv Lei får imidlertid byggetillatelse. Bygningsrådet uttaler som begrunnelse for vedtaket at plasseringen Liv ønsker er forsvarlig, og at det er klart at hun derfor må få sette huset slik hun ønsker selv om en annen plassering hadde vært noe mer gunstig for Peder Ås. Vedtaket blir sendt til Liv Lei, men ikke til Peder Ås. </w:t>
      </w:r>
    </w:p>
    <w:p w:rsidR="00D85ED9" w:rsidRDefault="00D85ED9" w:rsidP="00041092">
      <w:pPr>
        <w:ind w:left="284"/>
      </w:pPr>
    </w:p>
    <w:p w:rsidR="00041092" w:rsidRPr="00BF2523" w:rsidRDefault="00041092" w:rsidP="00041092">
      <w:pPr>
        <w:ind w:left="284"/>
        <w:rPr>
          <w:i/>
          <w:u w:val="single"/>
        </w:rPr>
      </w:pPr>
      <w:r w:rsidRPr="00BF2523">
        <w:rPr>
          <w:i/>
          <w:u w:val="single"/>
        </w:rPr>
        <w:t>Begrunn svarene.</w:t>
      </w:r>
    </w:p>
    <w:p w:rsidR="00041092" w:rsidRPr="00BF2523" w:rsidRDefault="00041092" w:rsidP="00041092">
      <w:pPr>
        <w:ind w:left="284"/>
      </w:pPr>
    </w:p>
    <w:p w:rsidR="00041092" w:rsidRPr="00BF2523" w:rsidRDefault="00041092" w:rsidP="00A11118">
      <w:pPr>
        <w:ind w:left="1416" w:hanging="1416"/>
      </w:pPr>
      <w:r w:rsidRPr="00BF2523">
        <w:rPr>
          <w:u w:val="single"/>
        </w:rPr>
        <w:t xml:space="preserve">Spørsmål </w:t>
      </w:r>
      <w:r w:rsidR="0094733F">
        <w:rPr>
          <w:u w:val="single"/>
        </w:rPr>
        <w:t>a)</w:t>
      </w:r>
      <w:r w:rsidRPr="00BF2523">
        <w:t xml:space="preserve">: </w:t>
      </w:r>
      <w:r w:rsidR="00A11118">
        <w:tab/>
      </w:r>
      <w:r w:rsidRPr="00BF2523">
        <w:t>Følger det av forvaltningsloven at Peder Ås har krav på underretning om vedtaket?</w:t>
      </w:r>
    </w:p>
    <w:p w:rsidR="00041092" w:rsidRPr="00BF2523" w:rsidRDefault="00041092" w:rsidP="00041092">
      <w:pPr>
        <w:ind w:left="284"/>
      </w:pPr>
    </w:p>
    <w:p w:rsidR="00EE45B7" w:rsidRPr="00EE45B7" w:rsidRDefault="00041092" w:rsidP="00EE45B7">
      <w:pPr>
        <w:ind w:left="284"/>
      </w:pPr>
      <w:r w:rsidRPr="00BF2523">
        <w:t xml:space="preserve">Peder Ås ble tilfeldig kjent med vedtaket 4 uker senere. Han visste at Liv Lei pleide å få det som hun ville i bygda. Derfor lot han være å klage. Men Peders mor (Åse Ås) bestemte seg for å ta affære. Hun tenkte på at hun ville ergre seg over det nye huset hver gang hun besøkte Peder (det gjorde hun ofte). Hun sendte klage samme dag. </w:t>
      </w:r>
      <w:r w:rsidR="00EE45B7">
        <w:t>Saksbehandle</w:t>
      </w:r>
      <w:r w:rsidR="00EE45B7" w:rsidRPr="00EE45B7">
        <w:t xml:space="preserve">ren for bygningsrådet </w:t>
      </w:r>
      <w:r w:rsidR="00EE45B7">
        <w:t>me</w:t>
      </w:r>
      <w:r w:rsidR="00EE45B7" w:rsidRPr="00EE45B7">
        <w:t>nte at s</w:t>
      </w:r>
      <w:r w:rsidR="00EE45B7">
        <w:t>elv</w:t>
      </w:r>
      <w:r w:rsidR="00EE45B7" w:rsidRPr="00EE45B7">
        <w:t xml:space="preserve"> om det i utgangspunktet skulle v</w:t>
      </w:r>
      <w:r w:rsidR="00EE45B7">
        <w:t>æ</w:t>
      </w:r>
      <w:r w:rsidR="00EE45B7" w:rsidRPr="00EE45B7">
        <w:t>r</w:t>
      </w:r>
      <w:r w:rsidR="00EE45B7">
        <w:t>e</w:t>
      </w:r>
      <w:r w:rsidR="00EE45B7" w:rsidRPr="00EE45B7">
        <w:t xml:space="preserve"> klagerett, måtte klageretten falle bort når vedtaket </w:t>
      </w:r>
      <w:r w:rsidR="00EE45B7">
        <w:t xml:space="preserve">åpenbart </w:t>
      </w:r>
      <w:r w:rsidR="00EE45B7" w:rsidRPr="00EE45B7">
        <w:t>var rett.</w:t>
      </w:r>
    </w:p>
    <w:p w:rsidR="00EE45B7" w:rsidRPr="00EE45B7" w:rsidRDefault="00EE45B7" w:rsidP="00EE45B7">
      <w:pPr>
        <w:rPr>
          <w:u w:val="single"/>
        </w:rPr>
      </w:pPr>
    </w:p>
    <w:p w:rsidR="00EE45B7" w:rsidRPr="00987DE3" w:rsidRDefault="00EE45B7" w:rsidP="00EE45B7">
      <w:r w:rsidRPr="00987DE3">
        <w:rPr>
          <w:u w:val="single"/>
        </w:rPr>
        <w:t xml:space="preserve">Spørsmål </w:t>
      </w:r>
      <w:r w:rsidR="0094733F">
        <w:rPr>
          <w:u w:val="single"/>
        </w:rPr>
        <w:t>b)</w:t>
      </w:r>
      <w:r w:rsidRPr="00987DE3">
        <w:t xml:space="preserve">: </w:t>
      </w:r>
      <w:r w:rsidR="00A11118">
        <w:tab/>
      </w:r>
      <w:r w:rsidRPr="00987DE3">
        <w:t>F</w:t>
      </w:r>
      <w:r w:rsidR="00A11118">
        <w:t>aller</w:t>
      </w:r>
      <w:r w:rsidRPr="00987DE3">
        <w:t xml:space="preserve"> klageretten bort når vedtaket </w:t>
      </w:r>
      <w:r w:rsidR="00A11118">
        <w:t>åpenbart</w:t>
      </w:r>
      <w:r w:rsidRPr="00987DE3">
        <w:t xml:space="preserve"> er r</w:t>
      </w:r>
      <w:r w:rsidR="00A11118">
        <w:t>iktig</w:t>
      </w:r>
      <w:r w:rsidRPr="00987DE3">
        <w:t>?</w:t>
      </w:r>
    </w:p>
    <w:p w:rsidR="00041092" w:rsidRPr="00BF2523" w:rsidRDefault="00041092" w:rsidP="00EE45B7">
      <w:pPr>
        <w:ind w:left="284"/>
        <w:rPr>
          <w:u w:val="single"/>
        </w:rPr>
      </w:pPr>
    </w:p>
    <w:p w:rsidR="00041092" w:rsidRPr="00BF2523" w:rsidRDefault="00041092" w:rsidP="00A11118">
      <w:pPr>
        <w:ind w:left="1416" w:hanging="1416"/>
      </w:pPr>
      <w:r w:rsidRPr="00BF2523">
        <w:rPr>
          <w:u w:val="single"/>
        </w:rPr>
        <w:t xml:space="preserve">Spørsmål </w:t>
      </w:r>
      <w:r w:rsidR="0094733F">
        <w:rPr>
          <w:u w:val="single"/>
        </w:rPr>
        <w:t>c)</w:t>
      </w:r>
      <w:r w:rsidRPr="00BF2523">
        <w:t xml:space="preserve">: </w:t>
      </w:r>
      <w:r w:rsidR="00A11118">
        <w:tab/>
      </w:r>
      <w:r w:rsidRPr="00BF2523">
        <w:t>Har Peder Ås fremsatt klagen for sent hvis han klager straks han blir kjent med vedtaket?</w:t>
      </w:r>
    </w:p>
    <w:p w:rsidR="00041092" w:rsidRPr="00BF2523" w:rsidRDefault="00041092" w:rsidP="00041092">
      <w:pPr>
        <w:rPr>
          <w:u w:val="single"/>
        </w:rPr>
      </w:pPr>
    </w:p>
    <w:p w:rsidR="00041092" w:rsidRPr="00BF2523" w:rsidRDefault="00041092" w:rsidP="00041092">
      <w:r w:rsidRPr="00BF2523">
        <w:rPr>
          <w:u w:val="single"/>
        </w:rPr>
        <w:t xml:space="preserve">Spørsmål </w:t>
      </w:r>
      <w:r w:rsidR="0094733F">
        <w:rPr>
          <w:u w:val="single"/>
        </w:rPr>
        <w:t>d)</w:t>
      </w:r>
      <w:r w:rsidRPr="00BF2523">
        <w:t xml:space="preserve">: </w:t>
      </w:r>
      <w:r w:rsidR="00A11118">
        <w:tab/>
      </w:r>
      <w:r w:rsidRPr="00BF2523">
        <w:t>Har Åse Ås klagerett i saken?</w:t>
      </w:r>
    </w:p>
    <w:p w:rsidR="00041092" w:rsidRPr="00BF2523" w:rsidRDefault="00041092" w:rsidP="00041092">
      <w:pPr>
        <w:ind w:left="284"/>
      </w:pPr>
    </w:p>
    <w:p w:rsidR="00041092" w:rsidRPr="00BF2523" w:rsidRDefault="00041092" w:rsidP="00041092">
      <w:pPr>
        <w:ind w:left="284"/>
      </w:pPr>
      <w:r w:rsidRPr="00BF2523">
        <w:t>Noe senere ble Peder klar over at saksbehandleren for bygningsrådet var gift med kusinen (søskenbarnet) til Liv Lei.</w:t>
      </w:r>
    </w:p>
    <w:p w:rsidR="00041092" w:rsidRPr="00BF2523" w:rsidRDefault="00041092" w:rsidP="00041092">
      <w:pPr>
        <w:rPr>
          <w:u w:val="single"/>
        </w:rPr>
      </w:pPr>
    </w:p>
    <w:p w:rsidR="00041092" w:rsidRPr="00BF2523" w:rsidRDefault="00041092" w:rsidP="00041092">
      <w:r w:rsidRPr="00BF2523">
        <w:rPr>
          <w:u w:val="single"/>
        </w:rPr>
        <w:t xml:space="preserve">Spørsmål </w:t>
      </w:r>
      <w:r w:rsidR="0094733F">
        <w:rPr>
          <w:u w:val="single"/>
        </w:rPr>
        <w:t>e)</w:t>
      </w:r>
      <w:r w:rsidRPr="00BF2523">
        <w:t xml:space="preserve">: </w:t>
      </w:r>
      <w:r w:rsidR="00A11118">
        <w:tab/>
      </w:r>
      <w:r w:rsidRPr="00BF2523">
        <w:t>Er saksbehandleren inhabil?</w:t>
      </w:r>
    </w:p>
    <w:p w:rsidR="00041092" w:rsidRPr="00BF2523" w:rsidRDefault="00041092" w:rsidP="00041092">
      <w:pPr>
        <w:rPr>
          <w:u w:val="single"/>
        </w:rPr>
      </w:pPr>
    </w:p>
    <w:p w:rsidR="00041092" w:rsidRPr="00BF2523" w:rsidRDefault="00041092" w:rsidP="00A11118">
      <w:pPr>
        <w:ind w:left="1416" w:hanging="1416"/>
      </w:pPr>
      <w:r w:rsidRPr="00BF2523">
        <w:rPr>
          <w:u w:val="single"/>
        </w:rPr>
        <w:t xml:space="preserve">Spørsmål </w:t>
      </w:r>
      <w:r w:rsidR="0094733F">
        <w:rPr>
          <w:u w:val="single"/>
        </w:rPr>
        <w:t>f)</w:t>
      </w:r>
      <w:r w:rsidRPr="00BF2523">
        <w:t xml:space="preserve">: </w:t>
      </w:r>
      <w:r w:rsidR="00A11118">
        <w:tab/>
      </w:r>
      <w:r w:rsidRPr="00BF2523">
        <w:t>Er saksbehandlerens overordnede tjenestemann inhabil hvis saksbehandleren er det?</w:t>
      </w:r>
    </w:p>
    <w:p w:rsidR="00041092" w:rsidRPr="00BF2523" w:rsidRDefault="00041092" w:rsidP="00041092">
      <w:pPr>
        <w:rPr>
          <w:u w:val="single"/>
        </w:rPr>
      </w:pPr>
    </w:p>
    <w:p w:rsidR="00041092" w:rsidRPr="00BF2523" w:rsidRDefault="00041092" w:rsidP="00041092">
      <w:r w:rsidRPr="00BF2523">
        <w:rPr>
          <w:u w:val="single"/>
        </w:rPr>
        <w:t xml:space="preserve">Spørsmål </w:t>
      </w:r>
      <w:r w:rsidR="0094733F">
        <w:rPr>
          <w:u w:val="single"/>
        </w:rPr>
        <w:t>g)</w:t>
      </w:r>
      <w:r w:rsidRPr="00BF2523">
        <w:t xml:space="preserve">: </w:t>
      </w:r>
      <w:r w:rsidR="00A11118">
        <w:tab/>
      </w:r>
      <w:r w:rsidRPr="00BF2523">
        <w:t>Kan journalisten i lokalavisen kreve å få se dokumentene i saken?</w:t>
      </w:r>
    </w:p>
    <w:p w:rsidR="00041092" w:rsidRPr="00BF2523" w:rsidRDefault="00041092" w:rsidP="00041092">
      <w:pPr>
        <w:rPr>
          <w:u w:val="single"/>
        </w:rPr>
      </w:pPr>
    </w:p>
    <w:p w:rsidR="00041092" w:rsidRPr="00BF2523" w:rsidRDefault="00041092" w:rsidP="00A11118">
      <w:pPr>
        <w:ind w:left="1416" w:hanging="1416"/>
      </w:pPr>
      <w:r w:rsidRPr="00BF2523">
        <w:rPr>
          <w:u w:val="single"/>
        </w:rPr>
        <w:t xml:space="preserve">Spørsmål </w:t>
      </w:r>
      <w:r w:rsidR="0094733F">
        <w:rPr>
          <w:u w:val="single"/>
        </w:rPr>
        <w:t>h)</w:t>
      </w:r>
      <w:r w:rsidRPr="00BF2523">
        <w:t xml:space="preserve">: </w:t>
      </w:r>
      <w:r w:rsidR="00A11118">
        <w:tab/>
      </w:r>
      <w:r w:rsidRPr="00BF2523">
        <w:t>Skal det gis begrunnelse for avslaget hvis forvaltningen nekter å etterkomme journalistens krav på dokumentinnsyn?</w:t>
      </w:r>
    </w:p>
    <w:p w:rsidR="00041092" w:rsidRPr="00BF2523" w:rsidRDefault="00041092" w:rsidP="00041092">
      <w:pPr>
        <w:rPr>
          <w:u w:val="single"/>
        </w:rPr>
      </w:pPr>
    </w:p>
    <w:p w:rsidR="00041092" w:rsidRPr="00BF2523" w:rsidRDefault="00041092" w:rsidP="00041092">
      <w:r w:rsidRPr="00BF2523">
        <w:rPr>
          <w:u w:val="single"/>
        </w:rPr>
        <w:t xml:space="preserve">Spørsmål </w:t>
      </w:r>
      <w:r w:rsidR="0094733F">
        <w:rPr>
          <w:u w:val="single"/>
        </w:rPr>
        <w:t>i)</w:t>
      </w:r>
      <w:r w:rsidRPr="00BF2523">
        <w:t>: Kan journalisten påklage eventuelt avslag?</w:t>
      </w:r>
    </w:p>
    <w:p w:rsidR="00BF2523" w:rsidRPr="00BF2523" w:rsidRDefault="00BF2523" w:rsidP="009C0442">
      <w:pPr>
        <w:tabs>
          <w:tab w:val="left" w:pos="284"/>
        </w:tabs>
        <w:spacing w:after="240"/>
        <w:ind w:left="284"/>
        <w:rPr>
          <w:lang w:eastAsia="nn-NO"/>
        </w:rPr>
      </w:pPr>
    </w:p>
    <w:p w:rsidR="001A1FA8" w:rsidRPr="00BF2523" w:rsidRDefault="00096466" w:rsidP="009C0442">
      <w:pPr>
        <w:tabs>
          <w:tab w:val="left" w:pos="284"/>
        </w:tabs>
        <w:spacing w:after="240"/>
        <w:ind w:left="284"/>
        <w:rPr>
          <w:lang w:eastAsia="nn-NO"/>
        </w:rPr>
      </w:pPr>
      <w:proofErr w:type="spellStart"/>
      <w:r w:rsidRPr="00BF2523">
        <w:rPr>
          <w:lang w:eastAsia="nn-NO"/>
        </w:rPr>
        <w:t>Delemne</w:t>
      </w:r>
      <w:proofErr w:type="spellEnd"/>
      <w:r w:rsidRPr="00BF2523">
        <w:rPr>
          <w:lang w:eastAsia="nn-NO"/>
        </w:rPr>
        <w:t xml:space="preserve"> III c)</w:t>
      </w:r>
      <w:proofErr w:type="gramStart"/>
      <w:r w:rsidRPr="00BF2523">
        <w:rPr>
          <w:lang w:eastAsia="nn-NO"/>
        </w:rPr>
        <w:t xml:space="preserve">:  </w:t>
      </w:r>
      <w:r w:rsidR="001A1FA8" w:rsidRPr="00BF2523">
        <w:rPr>
          <w:i/>
          <w:iCs/>
          <w:color w:val="000000"/>
          <w:lang w:eastAsia="nn-NO"/>
        </w:rPr>
        <w:t>Kommunal</w:t>
      </w:r>
      <w:proofErr w:type="gramEnd"/>
      <w:r w:rsidR="001A1FA8" w:rsidRPr="00BF2523">
        <w:rPr>
          <w:i/>
          <w:iCs/>
          <w:color w:val="000000"/>
          <w:lang w:eastAsia="nn-NO"/>
        </w:rPr>
        <w:t xml:space="preserve"> planlegging:</w:t>
      </w:r>
    </w:p>
    <w:p w:rsidR="00715399" w:rsidRPr="00BF2523" w:rsidRDefault="009C0442" w:rsidP="009C0442">
      <w:pPr>
        <w:tabs>
          <w:tab w:val="left" w:pos="284"/>
        </w:tabs>
        <w:rPr>
          <w:b/>
        </w:rPr>
      </w:pPr>
      <w:r w:rsidRPr="00BF2523">
        <w:rPr>
          <w:b/>
          <w:lang w:eastAsia="nn-NO"/>
        </w:rPr>
        <w:t>O</w:t>
      </w:r>
      <w:r w:rsidR="0070287A" w:rsidRPr="00BF2523">
        <w:rPr>
          <w:b/>
          <w:lang w:eastAsia="nn-NO"/>
        </w:rPr>
        <w:t>ppga</w:t>
      </w:r>
      <w:r w:rsidRPr="00BF2523">
        <w:rPr>
          <w:b/>
          <w:lang w:eastAsia="nn-NO"/>
        </w:rPr>
        <w:t xml:space="preserve">ve </w:t>
      </w:r>
      <w:proofErr w:type="gramStart"/>
      <w:r w:rsidRPr="00BF2523">
        <w:rPr>
          <w:b/>
          <w:lang w:eastAsia="nn-NO"/>
        </w:rPr>
        <w:t>5</w:t>
      </w:r>
      <w:r w:rsidR="0070287A" w:rsidRPr="00BF2523">
        <w:rPr>
          <w:b/>
          <w:lang w:eastAsia="nn-NO"/>
        </w:rPr>
        <w:t xml:space="preserve"> </w:t>
      </w:r>
      <w:r w:rsidR="005A4120" w:rsidRPr="00BF2523">
        <w:rPr>
          <w:b/>
          <w:lang w:eastAsia="nn-NO"/>
        </w:rPr>
        <w:t xml:space="preserve"> </w:t>
      </w:r>
      <w:r w:rsidR="005A4120" w:rsidRPr="00BF2523">
        <w:rPr>
          <w:b/>
        </w:rPr>
        <w:t>(17</w:t>
      </w:r>
      <w:proofErr w:type="gramEnd"/>
      <w:r w:rsidR="005A4120" w:rsidRPr="00BF2523">
        <w:rPr>
          <w:b/>
        </w:rPr>
        <w:t xml:space="preserve"> %)</w:t>
      </w:r>
      <w:r w:rsidR="001A1FA8" w:rsidRPr="00BF2523">
        <w:rPr>
          <w:b/>
          <w:lang w:eastAsia="nn-NO"/>
        </w:rPr>
        <w:br/>
      </w:r>
    </w:p>
    <w:p w:rsidR="00BF2523" w:rsidRPr="00BF2523" w:rsidRDefault="00BF2523" w:rsidP="00041092">
      <w:pPr>
        <w:pStyle w:val="Default"/>
        <w:rPr>
          <w:rFonts w:ascii="Times New Roman" w:hAnsi="Times New Roman" w:cs="Times New Roman"/>
          <w:b/>
          <w:i/>
          <w:u w:val="single"/>
        </w:rPr>
      </w:pPr>
      <w:r w:rsidRPr="00BF2523">
        <w:rPr>
          <w:rFonts w:ascii="Times New Roman" w:hAnsi="Times New Roman" w:cs="Times New Roman"/>
          <w:b/>
          <w:i/>
          <w:u w:val="single"/>
        </w:rPr>
        <w:t>Enten:</w:t>
      </w:r>
    </w:p>
    <w:p w:rsidR="00BF2523" w:rsidRPr="00BF2523" w:rsidRDefault="00BF2523" w:rsidP="00041092">
      <w:pPr>
        <w:pStyle w:val="Default"/>
        <w:rPr>
          <w:rFonts w:ascii="Times New Roman" w:hAnsi="Times New Roman" w:cs="Times New Roman"/>
        </w:rPr>
      </w:pPr>
    </w:p>
    <w:p w:rsidR="00041092" w:rsidRPr="00BF2523" w:rsidRDefault="00041092" w:rsidP="0094733F">
      <w:pPr>
        <w:pStyle w:val="Default"/>
        <w:numPr>
          <w:ilvl w:val="0"/>
          <w:numId w:val="15"/>
        </w:numPr>
        <w:rPr>
          <w:rFonts w:ascii="Times New Roman" w:hAnsi="Times New Roman" w:cs="Times New Roman"/>
        </w:rPr>
      </w:pPr>
      <w:r w:rsidRPr="00BF2523">
        <w:rPr>
          <w:rFonts w:ascii="Times New Roman" w:hAnsi="Times New Roman" w:cs="Times New Roman"/>
        </w:rPr>
        <w:t xml:space="preserve">Rådmannen i din kommune legger fram forslag til fokus- og satsningsområder for planarbeidet. Saken skal vedtas i kommunestyret. Hvordan vil du forsøke å påvirke vedtaket slik at du er trygg på at </w:t>
      </w:r>
      <w:r w:rsidR="00F522A4">
        <w:rPr>
          <w:rFonts w:ascii="Times New Roman" w:hAnsi="Times New Roman" w:cs="Times New Roman"/>
        </w:rPr>
        <w:t>den påfølgende saksbehandlings</w:t>
      </w:r>
      <w:r w:rsidRPr="00BF2523">
        <w:rPr>
          <w:rFonts w:ascii="Times New Roman" w:hAnsi="Times New Roman" w:cs="Times New Roman"/>
        </w:rPr>
        <w:t xml:space="preserve">prosessen </w:t>
      </w:r>
      <w:r w:rsidR="00F522A4">
        <w:rPr>
          <w:rFonts w:ascii="Times New Roman" w:hAnsi="Times New Roman" w:cs="Times New Roman"/>
        </w:rPr>
        <w:t xml:space="preserve">vil </w:t>
      </w:r>
      <w:r w:rsidRPr="00BF2523">
        <w:rPr>
          <w:rFonts w:ascii="Times New Roman" w:hAnsi="Times New Roman" w:cs="Times New Roman"/>
        </w:rPr>
        <w:t>gi et godt nok politisk beslutningsgrunnlag?</w:t>
      </w:r>
    </w:p>
    <w:p w:rsidR="00041092" w:rsidRPr="00BF2523" w:rsidRDefault="00041092" w:rsidP="00041092">
      <w:pPr>
        <w:pStyle w:val="Default"/>
        <w:rPr>
          <w:rFonts w:ascii="Times New Roman" w:hAnsi="Times New Roman" w:cs="Times New Roman"/>
        </w:rPr>
      </w:pPr>
    </w:p>
    <w:p w:rsidR="00041092" w:rsidRPr="00BF2523" w:rsidRDefault="00041092" w:rsidP="00041092">
      <w:pPr>
        <w:pStyle w:val="Default"/>
        <w:rPr>
          <w:rFonts w:ascii="Times New Roman" w:hAnsi="Times New Roman" w:cs="Times New Roman"/>
        </w:rPr>
      </w:pPr>
      <w:r w:rsidRPr="00BF2523">
        <w:rPr>
          <w:rFonts w:ascii="Times New Roman" w:hAnsi="Times New Roman" w:cs="Times New Roman"/>
        </w:rPr>
        <w:t>Rådmannens forslag:</w:t>
      </w:r>
    </w:p>
    <w:p w:rsidR="00041092" w:rsidRPr="00BF2523" w:rsidRDefault="00041092" w:rsidP="00041092">
      <w:pPr>
        <w:pStyle w:val="Default"/>
        <w:ind w:left="360"/>
        <w:rPr>
          <w:rFonts w:ascii="Times New Roman" w:hAnsi="Times New Roman" w:cs="Times New Roman"/>
          <w:color w:val="auto"/>
        </w:rPr>
      </w:pPr>
      <w:r w:rsidRPr="00BF2523">
        <w:rPr>
          <w:rFonts w:ascii="Times New Roman" w:hAnsi="Times New Roman" w:cs="Times New Roman"/>
          <w:color w:val="auto"/>
        </w:rPr>
        <w:t xml:space="preserve">«Administrasjonens arbeid skal ha følgende fokus- og satsningsområder: </w:t>
      </w:r>
    </w:p>
    <w:p w:rsidR="00041092" w:rsidRPr="00BF2523" w:rsidRDefault="00041092" w:rsidP="00041092">
      <w:pPr>
        <w:pStyle w:val="Default"/>
        <w:numPr>
          <w:ilvl w:val="0"/>
          <w:numId w:val="11"/>
        </w:numPr>
        <w:spacing w:after="51"/>
        <w:ind w:left="1080"/>
        <w:rPr>
          <w:rFonts w:ascii="Times New Roman" w:hAnsi="Times New Roman" w:cs="Times New Roman"/>
          <w:color w:val="auto"/>
        </w:rPr>
      </w:pPr>
      <w:r w:rsidRPr="00BF2523">
        <w:rPr>
          <w:rFonts w:ascii="Times New Roman" w:hAnsi="Times New Roman" w:cs="Times New Roman"/>
          <w:color w:val="auto"/>
        </w:rPr>
        <w:t xml:space="preserve">Vurdere hvilke samfunns- og virksomhetsområder som krever særlig fokus og må prioriteres høyt i tiden framover. </w:t>
      </w:r>
    </w:p>
    <w:p w:rsidR="00041092" w:rsidRPr="00BF2523" w:rsidRDefault="00041092" w:rsidP="00041092">
      <w:pPr>
        <w:pStyle w:val="Default"/>
        <w:numPr>
          <w:ilvl w:val="0"/>
          <w:numId w:val="11"/>
        </w:numPr>
        <w:spacing w:after="51"/>
        <w:ind w:left="1080"/>
        <w:rPr>
          <w:rFonts w:ascii="Times New Roman" w:hAnsi="Times New Roman" w:cs="Times New Roman"/>
          <w:color w:val="auto"/>
        </w:rPr>
      </w:pPr>
      <w:r w:rsidRPr="00BF2523">
        <w:rPr>
          <w:rFonts w:ascii="Times New Roman" w:hAnsi="Times New Roman" w:cs="Times New Roman"/>
          <w:color w:val="auto"/>
        </w:rPr>
        <w:t>Ta stilling til ønsket prosentvis befolkningsvekst og hvordan målene skal nås.</w:t>
      </w:r>
    </w:p>
    <w:p w:rsidR="00041092" w:rsidRPr="00BF2523" w:rsidRDefault="00041092" w:rsidP="00041092">
      <w:pPr>
        <w:pStyle w:val="Default"/>
        <w:numPr>
          <w:ilvl w:val="0"/>
          <w:numId w:val="11"/>
        </w:numPr>
        <w:spacing w:after="51"/>
        <w:ind w:left="1080"/>
        <w:rPr>
          <w:rFonts w:ascii="Times New Roman" w:hAnsi="Times New Roman" w:cs="Times New Roman"/>
          <w:color w:val="auto"/>
        </w:rPr>
      </w:pPr>
      <w:r w:rsidRPr="00BF2523">
        <w:rPr>
          <w:rFonts w:ascii="Times New Roman" w:hAnsi="Times New Roman" w:cs="Times New Roman"/>
          <w:color w:val="auto"/>
        </w:rPr>
        <w:t>Definere hovedprinsipper for geografisk fordeling av vekst og utbyggingsmønster. (boliger og næring).</w:t>
      </w:r>
    </w:p>
    <w:p w:rsidR="00041092" w:rsidRPr="00BF2523" w:rsidRDefault="00041092" w:rsidP="00041092">
      <w:pPr>
        <w:pStyle w:val="Default"/>
        <w:numPr>
          <w:ilvl w:val="0"/>
          <w:numId w:val="11"/>
        </w:numPr>
        <w:spacing w:after="51"/>
        <w:ind w:left="1080"/>
        <w:rPr>
          <w:rFonts w:ascii="Times New Roman" w:hAnsi="Times New Roman" w:cs="Times New Roman"/>
          <w:color w:val="auto"/>
        </w:rPr>
      </w:pPr>
      <w:r w:rsidRPr="00BF2523">
        <w:rPr>
          <w:rFonts w:ascii="Times New Roman" w:hAnsi="Times New Roman" w:cs="Times New Roman"/>
          <w:color w:val="auto"/>
        </w:rPr>
        <w:t xml:space="preserve">Gi føringer for kommuneplanens arealdel og prinsipper for utvikling av kommunens arealer. </w:t>
      </w:r>
    </w:p>
    <w:p w:rsidR="00041092" w:rsidRPr="00BF2523" w:rsidRDefault="00041092" w:rsidP="00041092">
      <w:pPr>
        <w:pStyle w:val="Default"/>
        <w:numPr>
          <w:ilvl w:val="0"/>
          <w:numId w:val="11"/>
        </w:numPr>
        <w:spacing w:after="51"/>
        <w:ind w:left="1080"/>
        <w:rPr>
          <w:rFonts w:ascii="Times New Roman" w:hAnsi="Times New Roman" w:cs="Times New Roman"/>
          <w:color w:val="auto"/>
        </w:rPr>
      </w:pPr>
      <w:r w:rsidRPr="00BF2523">
        <w:rPr>
          <w:rFonts w:ascii="Times New Roman" w:hAnsi="Times New Roman" w:cs="Times New Roman"/>
          <w:color w:val="auto"/>
        </w:rPr>
        <w:t xml:space="preserve">Formulere visjoner for tjenesteområdene  </w:t>
      </w:r>
    </w:p>
    <w:p w:rsidR="00041092" w:rsidRPr="00BF2523" w:rsidRDefault="00041092" w:rsidP="00041092">
      <w:pPr>
        <w:pStyle w:val="Default"/>
        <w:numPr>
          <w:ilvl w:val="0"/>
          <w:numId w:val="11"/>
        </w:numPr>
        <w:spacing w:after="51"/>
        <w:ind w:left="1080"/>
        <w:rPr>
          <w:rFonts w:ascii="Times New Roman" w:hAnsi="Times New Roman" w:cs="Times New Roman"/>
          <w:color w:val="auto"/>
        </w:rPr>
      </w:pPr>
      <w:r w:rsidRPr="00BF2523">
        <w:rPr>
          <w:rFonts w:ascii="Times New Roman" w:hAnsi="Times New Roman" w:cs="Times New Roman"/>
          <w:color w:val="auto"/>
        </w:rPr>
        <w:t xml:space="preserve">Gi føringer for prioritering av tjenestetilbudet, med utgangspunkt i prognoser for befolkningsvekst og demografi.  </w:t>
      </w:r>
    </w:p>
    <w:p w:rsidR="00041092" w:rsidRPr="00BF2523" w:rsidRDefault="00041092" w:rsidP="00041092">
      <w:pPr>
        <w:pStyle w:val="Default"/>
        <w:numPr>
          <w:ilvl w:val="0"/>
          <w:numId w:val="11"/>
        </w:numPr>
        <w:spacing w:after="51"/>
        <w:ind w:left="1080"/>
        <w:rPr>
          <w:rFonts w:ascii="Times New Roman" w:hAnsi="Times New Roman" w:cs="Times New Roman"/>
          <w:color w:val="auto"/>
        </w:rPr>
      </w:pPr>
      <w:r w:rsidRPr="00BF2523">
        <w:rPr>
          <w:rFonts w:ascii="Times New Roman" w:hAnsi="Times New Roman" w:cs="Times New Roman"/>
          <w:color w:val="auto"/>
        </w:rPr>
        <w:t xml:space="preserve">Gjennom punktene over: Gi føringer som skal legges til grunn ved årlig behandling av budsjett- og handlingsprogram. </w:t>
      </w:r>
    </w:p>
    <w:p w:rsidR="00041092" w:rsidRPr="00BF2523" w:rsidRDefault="00041092" w:rsidP="00041092">
      <w:pPr>
        <w:pStyle w:val="Default"/>
        <w:numPr>
          <w:ilvl w:val="0"/>
          <w:numId w:val="11"/>
        </w:numPr>
        <w:spacing w:after="51"/>
        <w:ind w:left="1080"/>
        <w:rPr>
          <w:rFonts w:ascii="Times New Roman" w:hAnsi="Times New Roman" w:cs="Times New Roman"/>
          <w:color w:val="auto"/>
        </w:rPr>
      </w:pPr>
      <w:r w:rsidRPr="00BF2523">
        <w:rPr>
          <w:rFonts w:ascii="Times New Roman" w:hAnsi="Times New Roman" w:cs="Times New Roman"/>
          <w:color w:val="auto"/>
        </w:rPr>
        <w:t>Sørge for en god dialog med berørte gjennom informasjonsmøter og muligheter for innspill via kommunens nettsider.»</w:t>
      </w:r>
    </w:p>
    <w:p w:rsidR="00041092" w:rsidRPr="00BF2523" w:rsidRDefault="00041092" w:rsidP="00041092"/>
    <w:p w:rsidR="00041092" w:rsidRPr="00BF2523" w:rsidRDefault="00041092" w:rsidP="00041092">
      <w:pPr>
        <w:rPr>
          <w:b/>
          <w:i/>
          <w:u w:val="single"/>
        </w:rPr>
      </w:pPr>
      <w:r w:rsidRPr="00BF2523">
        <w:rPr>
          <w:b/>
          <w:i/>
          <w:u w:val="single"/>
        </w:rPr>
        <w:t>Eller:</w:t>
      </w:r>
    </w:p>
    <w:p w:rsidR="00041092" w:rsidRPr="00BF2523" w:rsidRDefault="00041092" w:rsidP="00041092"/>
    <w:p w:rsidR="00041092" w:rsidRPr="00BF2523" w:rsidRDefault="00041092" w:rsidP="0094733F">
      <w:pPr>
        <w:pStyle w:val="Listeavsnitt"/>
        <w:numPr>
          <w:ilvl w:val="0"/>
          <w:numId w:val="15"/>
        </w:numPr>
      </w:pPr>
      <w:r w:rsidRPr="00BF2523">
        <w:lastRenderedPageBreak/>
        <w:t xml:space="preserve">Her følger Fredrikstad kommunes strategi innen klima. Bruk elementer fra den rasjonalistiske og den </w:t>
      </w:r>
      <w:proofErr w:type="spellStart"/>
      <w:r w:rsidRPr="00BF2523">
        <w:t>inkrementalistiske</w:t>
      </w:r>
      <w:proofErr w:type="spellEnd"/>
      <w:r w:rsidRPr="00BF2523">
        <w:t xml:space="preserve"> planfilosofien til å drøfte hvordan kommunen burde planlegge for å nå sine mål.</w:t>
      </w:r>
    </w:p>
    <w:p w:rsidR="00BF2523" w:rsidRPr="00BF2523" w:rsidRDefault="00BF2523" w:rsidP="00041092"/>
    <w:p w:rsidR="00041092" w:rsidRPr="00BF2523" w:rsidRDefault="00041092" w:rsidP="00041092">
      <w:pPr>
        <w:autoSpaceDE w:val="0"/>
        <w:autoSpaceDN w:val="0"/>
        <w:adjustRightInd w:val="0"/>
        <w:ind w:left="708"/>
      </w:pPr>
      <w:r w:rsidRPr="00BF2523">
        <w:rPr>
          <w:b/>
          <w:bCs/>
        </w:rPr>
        <w:t xml:space="preserve">«Kommuneplan 2011 - 2023 </w:t>
      </w:r>
    </w:p>
    <w:p w:rsidR="00041092" w:rsidRPr="00BF2523" w:rsidRDefault="00041092" w:rsidP="00041092">
      <w:pPr>
        <w:autoSpaceDE w:val="0"/>
        <w:autoSpaceDN w:val="0"/>
        <w:adjustRightInd w:val="0"/>
        <w:ind w:left="708"/>
        <w:rPr>
          <w:bCs/>
          <w:color w:val="000000"/>
        </w:rPr>
      </w:pPr>
      <w:r w:rsidRPr="00BF2523">
        <w:rPr>
          <w:bCs/>
          <w:color w:val="000000"/>
        </w:rPr>
        <w:t>Klima</w:t>
      </w:r>
    </w:p>
    <w:p w:rsidR="00041092" w:rsidRPr="00BF2523" w:rsidRDefault="00041092" w:rsidP="00A11118">
      <w:pPr>
        <w:pStyle w:val="Listeavsnitt"/>
        <w:numPr>
          <w:ilvl w:val="1"/>
          <w:numId w:val="17"/>
        </w:numPr>
        <w:autoSpaceDE w:val="0"/>
        <w:autoSpaceDN w:val="0"/>
        <w:adjustRightInd w:val="0"/>
        <w:rPr>
          <w:color w:val="000000"/>
        </w:rPr>
      </w:pPr>
      <w:r w:rsidRPr="00BF2523">
        <w:rPr>
          <w:color w:val="000000"/>
        </w:rPr>
        <w:t>Et attraktivt lokalt og regionalt kollektivtilbud (ferge og buss).</w:t>
      </w:r>
    </w:p>
    <w:p w:rsidR="00041092" w:rsidRPr="00BF2523" w:rsidRDefault="00041092" w:rsidP="00A11118">
      <w:pPr>
        <w:pStyle w:val="Listeavsnitt"/>
        <w:numPr>
          <w:ilvl w:val="1"/>
          <w:numId w:val="17"/>
        </w:numPr>
        <w:autoSpaceDE w:val="0"/>
        <w:autoSpaceDN w:val="0"/>
        <w:adjustRightInd w:val="0"/>
        <w:rPr>
          <w:color w:val="000000"/>
        </w:rPr>
      </w:pPr>
      <w:r w:rsidRPr="00BF2523">
        <w:rPr>
          <w:color w:val="000000"/>
        </w:rPr>
        <w:t>Et godt togtilbud gjennom Fredrikstad og Østfoldbyene, og ny kollektivterminal i sentrum.</w:t>
      </w:r>
    </w:p>
    <w:p w:rsidR="00041092" w:rsidRPr="00BF2523" w:rsidRDefault="00041092" w:rsidP="00A11118">
      <w:pPr>
        <w:pStyle w:val="Listeavsnitt"/>
        <w:numPr>
          <w:ilvl w:val="1"/>
          <w:numId w:val="17"/>
        </w:numPr>
        <w:autoSpaceDE w:val="0"/>
        <w:autoSpaceDN w:val="0"/>
        <w:adjustRightInd w:val="0"/>
        <w:rPr>
          <w:color w:val="000000"/>
        </w:rPr>
      </w:pPr>
      <w:r w:rsidRPr="00BF2523">
        <w:rPr>
          <w:color w:val="000000"/>
        </w:rPr>
        <w:t>Et sammenhengende sykkelveinett.</w:t>
      </w:r>
    </w:p>
    <w:p w:rsidR="00041092" w:rsidRPr="00BF2523" w:rsidRDefault="00041092" w:rsidP="00A11118">
      <w:pPr>
        <w:pStyle w:val="Listeavsnitt"/>
        <w:numPr>
          <w:ilvl w:val="1"/>
          <w:numId w:val="17"/>
        </w:numPr>
        <w:autoSpaceDE w:val="0"/>
        <w:autoSpaceDN w:val="0"/>
        <w:adjustRightInd w:val="0"/>
        <w:rPr>
          <w:color w:val="000000"/>
        </w:rPr>
      </w:pPr>
      <w:r w:rsidRPr="00BF2523">
        <w:rPr>
          <w:color w:val="000000"/>
        </w:rPr>
        <w:t>En effektiv og miljøvennlig infrastruktur.</w:t>
      </w:r>
    </w:p>
    <w:p w:rsidR="00041092" w:rsidRPr="00BF2523" w:rsidRDefault="00041092" w:rsidP="00A11118">
      <w:pPr>
        <w:pStyle w:val="Listeavsnitt"/>
        <w:numPr>
          <w:ilvl w:val="1"/>
          <w:numId w:val="17"/>
        </w:numPr>
        <w:autoSpaceDE w:val="0"/>
        <w:autoSpaceDN w:val="0"/>
        <w:adjustRightInd w:val="0"/>
        <w:rPr>
          <w:color w:val="000000"/>
        </w:rPr>
      </w:pPr>
      <w:r w:rsidRPr="00BF2523">
        <w:rPr>
          <w:color w:val="000000"/>
        </w:rPr>
        <w:t>Samarbeidet ”Framtidens byer” for å redusere klimagassutslippene og utvikle et bedre bymiljø.</w:t>
      </w:r>
    </w:p>
    <w:p w:rsidR="00041092" w:rsidRPr="00BF2523" w:rsidRDefault="00041092" w:rsidP="00A11118">
      <w:pPr>
        <w:pStyle w:val="Listeavsnitt"/>
        <w:numPr>
          <w:ilvl w:val="1"/>
          <w:numId w:val="17"/>
        </w:numPr>
        <w:autoSpaceDE w:val="0"/>
        <w:autoSpaceDN w:val="0"/>
        <w:adjustRightInd w:val="0"/>
        <w:rPr>
          <w:color w:val="000000"/>
        </w:rPr>
      </w:pPr>
      <w:r w:rsidRPr="00BF2523">
        <w:rPr>
          <w:color w:val="000000"/>
        </w:rPr>
        <w:t>Samarbeid med høyskole og næringsliv for å identifisere og løse miljøproblemer.</w:t>
      </w:r>
    </w:p>
    <w:p w:rsidR="00041092" w:rsidRPr="00BF2523" w:rsidRDefault="00041092" w:rsidP="00A11118">
      <w:pPr>
        <w:pStyle w:val="Listeavsnitt"/>
        <w:numPr>
          <w:ilvl w:val="1"/>
          <w:numId w:val="17"/>
        </w:numPr>
        <w:autoSpaceDE w:val="0"/>
        <w:autoSpaceDN w:val="0"/>
        <w:adjustRightInd w:val="0"/>
        <w:rPr>
          <w:color w:val="000000"/>
        </w:rPr>
      </w:pPr>
      <w:r w:rsidRPr="00BF2523">
        <w:rPr>
          <w:color w:val="000000"/>
        </w:rPr>
        <w:t>Mulighetene som klimautfordringene gir for å styrke verdiskapingen i Fredrikstadsamfunnet.</w:t>
      </w:r>
    </w:p>
    <w:p w:rsidR="00041092" w:rsidRPr="00BF2523" w:rsidRDefault="00041092" w:rsidP="00A11118">
      <w:pPr>
        <w:pStyle w:val="Listeavsnitt"/>
        <w:numPr>
          <w:ilvl w:val="1"/>
          <w:numId w:val="17"/>
        </w:numPr>
        <w:autoSpaceDE w:val="0"/>
        <w:autoSpaceDN w:val="0"/>
        <w:adjustRightInd w:val="0"/>
        <w:rPr>
          <w:color w:val="000000"/>
        </w:rPr>
      </w:pPr>
      <w:r w:rsidRPr="00BF2523">
        <w:rPr>
          <w:color w:val="000000"/>
        </w:rPr>
        <w:t>Å redusere avfallsmengdene generelt og forurenset avfall spesielt.</w:t>
      </w:r>
    </w:p>
    <w:p w:rsidR="00041092" w:rsidRPr="00BF2523" w:rsidRDefault="00041092" w:rsidP="00A11118">
      <w:pPr>
        <w:pStyle w:val="Listeavsnitt"/>
        <w:numPr>
          <w:ilvl w:val="1"/>
          <w:numId w:val="17"/>
        </w:numPr>
      </w:pPr>
      <w:r w:rsidRPr="00BF2523">
        <w:rPr>
          <w:color w:val="000000"/>
        </w:rPr>
        <w:t>Å redusere forbruket av ikke-fornybare ressurser.»</w:t>
      </w:r>
    </w:p>
    <w:p w:rsidR="00041092" w:rsidRPr="00D44622" w:rsidRDefault="00041092" w:rsidP="00041092"/>
    <w:p w:rsidR="00D85ED9" w:rsidRDefault="00D85ED9">
      <w:pPr>
        <w:rPr>
          <w:b/>
        </w:rPr>
      </w:pPr>
      <w:r>
        <w:rPr>
          <w:b/>
        </w:rPr>
        <w:br w:type="page"/>
      </w:r>
    </w:p>
    <w:p w:rsidR="00715399" w:rsidRPr="00041092" w:rsidRDefault="001A1FA8" w:rsidP="009C0442">
      <w:pPr>
        <w:tabs>
          <w:tab w:val="left" w:pos="284"/>
        </w:tabs>
        <w:rPr>
          <w:b/>
          <w:sz w:val="28"/>
          <w:szCs w:val="32"/>
          <w:u w:val="single"/>
        </w:rPr>
      </w:pPr>
      <w:r>
        <w:rPr>
          <w:noProof/>
        </w:rPr>
        <w:lastRenderedPageBreak/>
        <mc:AlternateContent>
          <mc:Choice Requires="wps">
            <w:drawing>
              <wp:anchor distT="0" distB="0" distL="114300" distR="114300" simplePos="0" relativeHeight="251658752" behindDoc="0" locked="0" layoutInCell="1" allowOverlap="1" wp14:anchorId="13BB679F" wp14:editId="17830113">
                <wp:simplePos x="0" y="0"/>
                <wp:positionH relativeFrom="column">
                  <wp:posOffset>0</wp:posOffset>
                </wp:positionH>
                <wp:positionV relativeFrom="paragraph">
                  <wp:posOffset>0</wp:posOffset>
                </wp:positionV>
                <wp:extent cx="1141095" cy="337820"/>
                <wp:effectExtent l="0" t="0" r="0" b="0"/>
                <wp:wrapSquare wrapText="bothSides"/>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095" cy="337820"/>
                        </a:xfrm>
                        <a:prstGeom prst="rect">
                          <a:avLst/>
                        </a:prstGeom>
                        <a:solidFill>
                          <a:srgbClr val="FFFFFF"/>
                        </a:solidFill>
                        <a:ln w="9525">
                          <a:solidFill>
                            <a:srgbClr val="000000"/>
                          </a:solidFill>
                          <a:miter lim="800000"/>
                          <a:headEnd/>
                          <a:tailEnd/>
                        </a:ln>
                      </wps:spPr>
                      <wps:txbx>
                        <w:txbxContent>
                          <w:p w:rsidR="003F5B05" w:rsidRPr="00E0722B" w:rsidRDefault="003F5B05" w:rsidP="00715399">
                            <w:pPr>
                              <w:rPr>
                                <w:b/>
                                <w:sz w:val="28"/>
                                <w:szCs w:val="32"/>
                                <w:lang w:val="nn-NO"/>
                              </w:rPr>
                            </w:pPr>
                            <w:r w:rsidRPr="009F003A">
                              <w:rPr>
                                <w:b/>
                                <w:sz w:val="28"/>
                                <w:szCs w:val="32"/>
                                <w:lang w:val="nn-NO"/>
                              </w:rPr>
                              <w:t>NYNORSK:</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0;margin-top:0;width:89.85pt;height:26.6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">
                <v:textbox>
                  <w:txbxContent>
                    <w:p w:rsidR="003F5B05" w:rsidRPr="00E0722B" w:rsidRDefault="003F5B05" w:rsidP="00715399">
                      <w:pPr>
                        <w:rPr>
                          <w:b/>
                          <w:sz w:val="28"/>
                          <w:szCs w:val="32"/>
                          <w:lang w:val="nn-NO"/>
                        </w:rPr>
                      </w:pPr>
                      <w:r w:rsidRPr="009F003A">
                        <w:rPr>
                          <w:b/>
                          <w:sz w:val="28"/>
                          <w:szCs w:val="32"/>
                          <w:lang w:val="nn-NO"/>
                        </w:rPr>
                        <w:t>NYNORSK:</w:t>
                      </w:r>
                    </w:p>
                  </w:txbxContent>
                </v:textbox>
                <w10:wrap type="square"/>
              </v:shape>
            </w:pict>
          </mc:Fallback>
        </mc:AlternateContent>
      </w:r>
    </w:p>
    <w:p w:rsidR="00715399" w:rsidRPr="00041092" w:rsidRDefault="00715399" w:rsidP="009C0442">
      <w:pPr>
        <w:tabs>
          <w:tab w:val="left" w:pos="284"/>
        </w:tabs>
        <w:rPr>
          <w:szCs w:val="28"/>
        </w:rPr>
      </w:pPr>
    </w:p>
    <w:p w:rsidR="001A1FA8" w:rsidRPr="00041092" w:rsidRDefault="001A1FA8" w:rsidP="009C0442">
      <w:pPr>
        <w:tabs>
          <w:tab w:val="left" w:pos="284"/>
        </w:tabs>
        <w:rPr>
          <w:szCs w:val="28"/>
        </w:rPr>
      </w:pPr>
    </w:p>
    <w:p w:rsidR="00096466" w:rsidRPr="00BF2523" w:rsidRDefault="009C0442" w:rsidP="009C0442">
      <w:pPr>
        <w:tabs>
          <w:tab w:val="left" w:pos="284"/>
        </w:tabs>
        <w:rPr>
          <w:lang w:val="nn-NO" w:eastAsia="nn-NO"/>
        </w:rPr>
      </w:pPr>
      <w:r w:rsidRPr="00BF2523">
        <w:rPr>
          <w:color w:val="000000"/>
          <w:lang w:val="nn-NO" w:eastAsia="nn-NO"/>
        </w:rPr>
        <w:t>Emne I:</w:t>
      </w:r>
      <w:r w:rsidR="00096466" w:rsidRPr="00BF2523">
        <w:rPr>
          <w:color w:val="000000"/>
          <w:lang w:val="nn-NO" w:eastAsia="nn-NO"/>
        </w:rPr>
        <w:t xml:space="preserve">  </w:t>
      </w:r>
      <w:r w:rsidR="00096466" w:rsidRPr="00BF2523">
        <w:rPr>
          <w:color w:val="000000"/>
          <w:u w:val="single"/>
          <w:lang w:val="nn-NO" w:eastAsia="nn-NO"/>
        </w:rPr>
        <w:t>Inn i politikken:</w:t>
      </w:r>
    </w:p>
    <w:p w:rsidR="007A1990" w:rsidRDefault="00096466" w:rsidP="009C0442">
      <w:pPr>
        <w:tabs>
          <w:tab w:val="left" w:pos="284"/>
        </w:tabs>
        <w:spacing w:after="240"/>
        <w:rPr>
          <w:b/>
          <w:i/>
          <w:u w:val="single"/>
          <w:lang w:val="nn-NO" w:eastAsia="nn-NO"/>
        </w:rPr>
      </w:pPr>
      <w:r w:rsidRPr="00BF2523">
        <w:rPr>
          <w:lang w:val="nn-NO" w:eastAsia="nn-NO"/>
        </w:rPr>
        <w:br/>
      </w:r>
      <w:r w:rsidR="009C0442" w:rsidRPr="00BF2523">
        <w:rPr>
          <w:b/>
          <w:lang w:val="nn-NO" w:eastAsia="nn-NO"/>
        </w:rPr>
        <w:t>Oppgåve 1</w:t>
      </w:r>
      <w:r w:rsidR="005A4120" w:rsidRPr="00BF2523">
        <w:rPr>
          <w:b/>
          <w:lang w:val="nn-NO" w:eastAsia="nn-NO"/>
        </w:rPr>
        <w:t xml:space="preserve"> </w:t>
      </w:r>
      <w:r w:rsidR="0070287A" w:rsidRPr="00BF2523">
        <w:rPr>
          <w:b/>
          <w:lang w:val="nn-NO" w:eastAsia="nn-NO"/>
        </w:rPr>
        <w:t xml:space="preserve"> </w:t>
      </w:r>
      <w:r w:rsidR="005A4120" w:rsidRPr="00BF2523">
        <w:rPr>
          <w:b/>
          <w:lang w:val="nn-NO"/>
        </w:rPr>
        <w:t>(17 %)</w:t>
      </w:r>
      <w:r w:rsidRPr="00BF2523">
        <w:rPr>
          <w:b/>
          <w:lang w:val="nn-NO" w:eastAsia="nn-NO"/>
        </w:rPr>
        <w:br/>
      </w:r>
    </w:p>
    <w:p w:rsidR="007A1990" w:rsidRPr="007A1990" w:rsidRDefault="007A1990" w:rsidP="009C0442">
      <w:pPr>
        <w:tabs>
          <w:tab w:val="left" w:pos="284"/>
        </w:tabs>
        <w:spacing w:after="240"/>
        <w:rPr>
          <w:b/>
          <w:i/>
          <w:u w:val="single"/>
          <w:lang w:val="nn-NO" w:eastAsia="nn-NO"/>
        </w:rPr>
      </w:pPr>
      <w:r w:rsidRPr="007A1990">
        <w:rPr>
          <w:b/>
          <w:i/>
          <w:u w:val="single"/>
          <w:lang w:val="nn-NO" w:eastAsia="nn-NO"/>
        </w:rPr>
        <w:t>Anten:</w:t>
      </w:r>
    </w:p>
    <w:p w:rsidR="007A1990" w:rsidRPr="00AD16B5" w:rsidRDefault="007A1990" w:rsidP="00987DE3">
      <w:pPr>
        <w:pStyle w:val="Listeavsnitt"/>
        <w:numPr>
          <w:ilvl w:val="0"/>
          <w:numId w:val="13"/>
        </w:numPr>
        <w:tabs>
          <w:tab w:val="left" w:pos="284"/>
        </w:tabs>
        <w:spacing w:after="240"/>
        <w:rPr>
          <w:lang w:eastAsia="nn-NO"/>
        </w:rPr>
      </w:pPr>
      <w:r w:rsidRPr="007A01B6">
        <w:rPr>
          <w:lang w:val="nn-NO" w:eastAsia="nn-NO"/>
        </w:rPr>
        <w:t>Kommunelova</w:t>
      </w:r>
      <w:r w:rsidR="00A96E67" w:rsidRPr="007A01B6">
        <w:rPr>
          <w:lang w:val="nn-NO" w:eastAsia="nn-NO"/>
        </w:rPr>
        <w:t>s</w:t>
      </w:r>
      <w:r w:rsidRPr="007A01B6">
        <w:rPr>
          <w:lang w:val="nn-NO" w:eastAsia="nn-NO"/>
        </w:rPr>
        <w:t xml:space="preserve"> </w:t>
      </w:r>
      <w:r w:rsidRPr="007A01B6">
        <w:rPr>
          <w:rFonts w:ascii="Cambria" w:hAnsi="Cambria"/>
          <w:lang w:val="nn-NO" w:eastAsia="nn-NO"/>
        </w:rPr>
        <w:t>§§</w:t>
      </w:r>
      <w:r w:rsidRPr="007A01B6">
        <w:rPr>
          <w:lang w:val="nn-NO" w:eastAsia="nn-NO"/>
        </w:rPr>
        <w:t xml:space="preserve"> 36 og 37 inneheld m.a. reglar om kjønnsfordeling i kommunale utval og nemnder, jf. s. </w:t>
      </w:r>
      <w:hyperlink r:id="rId15" w:anchor="KAPITTEL_8" w:history="1">
        <w:r w:rsidRPr="00AD16B5">
          <w:rPr>
            <w:rStyle w:val="Hyperkobling"/>
            <w:lang w:eastAsia="nn-NO"/>
          </w:rPr>
          <w:t>https://lovdata.no/dokument/NL/lov/1992-09-25-107#KAPITTEL_8</w:t>
        </w:r>
      </w:hyperlink>
      <w:r w:rsidRPr="00AD16B5">
        <w:rPr>
          <w:lang w:eastAsia="nn-NO"/>
        </w:rPr>
        <w:t xml:space="preserve">. Drøft på bakgrunn av dette argument </w:t>
      </w:r>
      <w:r w:rsidR="007A01B6" w:rsidRPr="00AD16B5">
        <w:rPr>
          <w:lang w:eastAsia="nn-NO"/>
        </w:rPr>
        <w:t xml:space="preserve">du har registrert </w:t>
      </w:r>
      <w:r w:rsidRPr="00AD16B5">
        <w:rPr>
          <w:lang w:eastAsia="nn-NO"/>
        </w:rPr>
        <w:t xml:space="preserve">for og mot </w:t>
      </w:r>
      <w:r w:rsidR="00A96E67" w:rsidRPr="00AD16B5">
        <w:rPr>
          <w:lang w:eastAsia="nn-NO"/>
        </w:rPr>
        <w:t xml:space="preserve">partiinterne </w:t>
      </w:r>
      <w:proofErr w:type="spellStart"/>
      <w:r w:rsidRPr="00AD16B5">
        <w:rPr>
          <w:lang w:eastAsia="nn-NO"/>
        </w:rPr>
        <w:t>reglar</w:t>
      </w:r>
      <w:proofErr w:type="spellEnd"/>
      <w:r w:rsidRPr="00AD16B5">
        <w:rPr>
          <w:lang w:eastAsia="nn-NO"/>
        </w:rPr>
        <w:t xml:space="preserve"> om kjønnsfordeling på partias </w:t>
      </w:r>
      <w:proofErr w:type="spellStart"/>
      <w:r w:rsidRPr="00AD16B5">
        <w:rPr>
          <w:lang w:eastAsia="nn-NO"/>
        </w:rPr>
        <w:t>vallister</w:t>
      </w:r>
      <w:proofErr w:type="spellEnd"/>
      <w:r w:rsidRPr="00AD16B5">
        <w:rPr>
          <w:lang w:eastAsia="nn-NO"/>
        </w:rPr>
        <w:t xml:space="preserve"> til </w:t>
      </w:r>
      <w:proofErr w:type="spellStart"/>
      <w:r w:rsidRPr="00AD16B5">
        <w:rPr>
          <w:lang w:eastAsia="nn-NO"/>
        </w:rPr>
        <w:t>kommuneval</w:t>
      </w:r>
      <w:proofErr w:type="spellEnd"/>
      <w:r w:rsidRPr="00AD16B5">
        <w:rPr>
          <w:lang w:eastAsia="nn-NO"/>
        </w:rPr>
        <w:t>.</w:t>
      </w:r>
    </w:p>
    <w:p w:rsidR="007A1990" w:rsidRPr="007A1990" w:rsidRDefault="007A1990" w:rsidP="009C0442">
      <w:pPr>
        <w:tabs>
          <w:tab w:val="left" w:pos="284"/>
        </w:tabs>
        <w:spacing w:after="240"/>
        <w:rPr>
          <w:b/>
          <w:i/>
          <w:u w:val="single"/>
          <w:lang w:val="nn-NO" w:eastAsia="nn-NO"/>
        </w:rPr>
      </w:pPr>
      <w:r w:rsidRPr="007A1990">
        <w:rPr>
          <w:b/>
          <w:i/>
          <w:u w:val="single"/>
          <w:lang w:val="nn-NO" w:eastAsia="nn-NO"/>
        </w:rPr>
        <w:t>eller:</w:t>
      </w:r>
    </w:p>
    <w:p w:rsidR="00987DE3" w:rsidRDefault="007A1990" w:rsidP="00987DE3">
      <w:pPr>
        <w:pStyle w:val="Listeavsnitt"/>
        <w:numPr>
          <w:ilvl w:val="0"/>
          <w:numId w:val="13"/>
        </w:numPr>
        <w:tabs>
          <w:tab w:val="left" w:pos="284"/>
        </w:tabs>
        <w:spacing w:after="240"/>
        <w:ind w:left="708" w:hanging="348"/>
        <w:rPr>
          <w:lang w:val="nn-NO" w:eastAsia="nn-NO"/>
        </w:rPr>
      </w:pPr>
      <w:r w:rsidRPr="00987DE3">
        <w:rPr>
          <w:lang w:val="nn-NO" w:eastAsia="nn-NO"/>
        </w:rPr>
        <w:t>Drøft kva for demokratiske utfordringar som kan oppstå ved ein overgang til ein kommunestruktur der kommunane er monaleg større enn i dag, både i folketal og areal.</w:t>
      </w:r>
      <w:r w:rsidR="00BA1A6D">
        <w:rPr>
          <w:lang w:val="nn-NO" w:eastAsia="nn-NO"/>
        </w:rPr>
        <w:t xml:space="preserve"> Drøft også ulike måtar slike utfordringar</w:t>
      </w:r>
      <w:r w:rsidR="00BA1A6D" w:rsidRPr="00BA1A6D">
        <w:rPr>
          <w:lang w:val="nn-NO" w:eastAsia="nn-NO"/>
        </w:rPr>
        <w:t xml:space="preserve"> </w:t>
      </w:r>
      <w:r w:rsidR="00BA1A6D">
        <w:rPr>
          <w:lang w:val="nn-NO" w:eastAsia="nn-NO"/>
        </w:rPr>
        <w:t>kan handterast.</w:t>
      </w:r>
      <w:r w:rsidR="00096466" w:rsidRPr="00987DE3">
        <w:rPr>
          <w:lang w:val="nn-NO" w:eastAsia="nn-NO"/>
        </w:rPr>
        <w:br/>
      </w:r>
    </w:p>
    <w:p w:rsidR="00096466" w:rsidRPr="00987DE3" w:rsidRDefault="009C0442" w:rsidP="00987DE3">
      <w:pPr>
        <w:tabs>
          <w:tab w:val="left" w:pos="284"/>
        </w:tabs>
        <w:spacing w:after="240"/>
        <w:rPr>
          <w:lang w:val="nn-NO" w:eastAsia="nn-NO"/>
        </w:rPr>
      </w:pPr>
      <w:r w:rsidRPr="00987DE3">
        <w:rPr>
          <w:lang w:val="nn-NO" w:eastAsia="nn-NO"/>
        </w:rPr>
        <w:t>Emne II:</w:t>
      </w:r>
      <w:r w:rsidR="00096466" w:rsidRPr="00987DE3">
        <w:rPr>
          <w:lang w:val="nn-NO" w:eastAsia="nn-NO"/>
        </w:rPr>
        <w:t xml:space="preserve">  </w:t>
      </w:r>
      <w:r w:rsidR="00096466" w:rsidRPr="00987DE3">
        <w:rPr>
          <w:color w:val="000000"/>
          <w:u w:val="single"/>
          <w:lang w:val="nn-NO" w:eastAsia="nn-NO"/>
        </w:rPr>
        <w:t>Kommuneøkonomi:</w:t>
      </w:r>
    </w:p>
    <w:p w:rsidR="00987DE3" w:rsidRPr="00987DE3" w:rsidRDefault="009C0442" w:rsidP="00987DE3">
      <w:pPr>
        <w:rPr>
          <w:lang w:val="nn-NO"/>
        </w:rPr>
      </w:pPr>
      <w:r w:rsidRPr="00BF2523">
        <w:rPr>
          <w:b/>
          <w:lang w:val="nn-NO" w:eastAsia="nn-NO"/>
        </w:rPr>
        <w:t>Oppgåve 2</w:t>
      </w:r>
      <w:r w:rsidR="005A4120" w:rsidRPr="00BF2523">
        <w:rPr>
          <w:b/>
          <w:lang w:val="nn-NO" w:eastAsia="nn-NO"/>
        </w:rPr>
        <w:t xml:space="preserve"> </w:t>
      </w:r>
      <w:r w:rsidR="0070287A" w:rsidRPr="00BF2523">
        <w:rPr>
          <w:b/>
          <w:lang w:val="nn-NO" w:eastAsia="nn-NO"/>
        </w:rPr>
        <w:t xml:space="preserve"> </w:t>
      </w:r>
      <w:r w:rsidR="005A4120" w:rsidRPr="00BF2523">
        <w:rPr>
          <w:b/>
          <w:lang w:val="nn-NO"/>
        </w:rPr>
        <w:t>(32 %)</w:t>
      </w:r>
      <w:r w:rsidR="00987DE3">
        <w:rPr>
          <w:b/>
          <w:lang w:val="nn-NO"/>
        </w:rPr>
        <w:t xml:space="preserve"> (Alle spørsmåla skal svarast på)</w:t>
      </w:r>
      <w:r w:rsidRPr="00BF2523">
        <w:rPr>
          <w:b/>
          <w:lang w:val="nn-NO" w:eastAsia="nn-NO"/>
        </w:rPr>
        <w:br/>
      </w:r>
      <w:r w:rsidR="00096466" w:rsidRPr="00BF2523">
        <w:rPr>
          <w:lang w:val="nn-NO" w:eastAsia="nn-NO"/>
        </w:rPr>
        <w:br/>
      </w:r>
      <w:r w:rsidR="00987DE3" w:rsidRPr="00987DE3">
        <w:rPr>
          <w:lang w:val="nn-NO"/>
        </w:rPr>
        <w:t>Kommune A blei på grunn av underskot over fleire år i 2012 innlemma i ROBEK. Rådmannen la i budsjettet for 2013 og økonomiplanen for 2013-2016 opp til at  kommunen skulle vera ute av ROBEK i</w:t>
      </w:r>
      <w:r w:rsidR="00987DE3">
        <w:rPr>
          <w:lang w:val="nn-NO"/>
        </w:rPr>
        <w:t>nnan</w:t>
      </w:r>
      <w:r w:rsidR="00987DE3" w:rsidRPr="00987DE3">
        <w:rPr>
          <w:lang w:val="nn-NO"/>
        </w:rPr>
        <w:t xml:space="preserve"> tre år. I premissa</w:t>
      </w:r>
      <w:r w:rsidR="00987DE3">
        <w:rPr>
          <w:lang w:val="nn-NO"/>
        </w:rPr>
        <w:t>ne</w:t>
      </w:r>
      <w:r w:rsidR="00987DE3" w:rsidRPr="00987DE3">
        <w:rPr>
          <w:lang w:val="nn-NO"/>
        </w:rPr>
        <w:t xml:space="preserve"> for å få til dette</w:t>
      </w:r>
      <w:r w:rsidR="00987DE3">
        <w:rPr>
          <w:lang w:val="nn-NO"/>
        </w:rPr>
        <w:t>,</w:t>
      </w:r>
      <w:r w:rsidR="00987DE3" w:rsidRPr="00987DE3">
        <w:rPr>
          <w:lang w:val="nn-NO"/>
        </w:rPr>
        <w:t xml:space="preserve"> måtte kommunen gjera store endringar i drifta. </w:t>
      </w:r>
    </w:p>
    <w:p w:rsidR="00987DE3" w:rsidRPr="00987DE3" w:rsidRDefault="00987DE3" w:rsidP="00987DE3">
      <w:pPr>
        <w:rPr>
          <w:lang w:val="nn-NO"/>
        </w:rPr>
      </w:pPr>
    </w:p>
    <w:p w:rsidR="00987DE3" w:rsidRPr="00987DE3" w:rsidRDefault="00987DE3" w:rsidP="005D76BB">
      <w:pPr>
        <w:ind w:left="2124" w:hanging="1416"/>
        <w:rPr>
          <w:lang w:val="nn-NO"/>
        </w:rPr>
      </w:pPr>
      <w:r w:rsidRPr="00987DE3">
        <w:rPr>
          <w:u w:val="single"/>
          <w:lang w:val="nn-NO"/>
        </w:rPr>
        <w:t xml:space="preserve">Spørsmål </w:t>
      </w:r>
      <w:r w:rsidR="0094733F">
        <w:rPr>
          <w:u w:val="single"/>
          <w:lang w:val="nn-NO"/>
        </w:rPr>
        <w:t>a)</w:t>
      </w:r>
      <w:r w:rsidRPr="00987DE3">
        <w:rPr>
          <w:lang w:val="nn-NO"/>
        </w:rPr>
        <w:t xml:space="preserve">: </w:t>
      </w:r>
      <w:r w:rsidR="005D76BB">
        <w:rPr>
          <w:lang w:val="nn-NO"/>
        </w:rPr>
        <w:tab/>
      </w:r>
      <w:r w:rsidRPr="00987DE3">
        <w:rPr>
          <w:lang w:val="nn-NO"/>
        </w:rPr>
        <w:t xml:space="preserve">Kva </w:t>
      </w:r>
      <w:r>
        <w:rPr>
          <w:lang w:val="nn-NO"/>
        </w:rPr>
        <w:t>vil det sei</w:t>
      </w:r>
      <w:r w:rsidR="007A01B6">
        <w:rPr>
          <w:lang w:val="nn-NO"/>
        </w:rPr>
        <w:t>a</w:t>
      </w:r>
      <w:r w:rsidRPr="00987DE3">
        <w:rPr>
          <w:lang w:val="nn-NO"/>
        </w:rPr>
        <w:t xml:space="preserve"> å bli innlemma i ROBEK, korleis havnar ein der og kva skal til for å komm</w:t>
      </w:r>
      <w:r>
        <w:rPr>
          <w:lang w:val="nn-NO"/>
        </w:rPr>
        <w:t>a</w:t>
      </w:r>
      <w:r w:rsidRPr="00987DE3">
        <w:rPr>
          <w:lang w:val="nn-NO"/>
        </w:rPr>
        <w:t xml:space="preserve"> ut av ROBEK? </w:t>
      </w:r>
    </w:p>
    <w:p w:rsidR="00987DE3" w:rsidRPr="00987DE3" w:rsidRDefault="00987DE3" w:rsidP="00987DE3">
      <w:pPr>
        <w:rPr>
          <w:lang w:val="nn-NO"/>
        </w:rPr>
      </w:pPr>
    </w:p>
    <w:p w:rsidR="00987DE3" w:rsidRPr="00987DE3" w:rsidRDefault="00987DE3" w:rsidP="00987DE3">
      <w:pPr>
        <w:rPr>
          <w:lang w:val="nn-NO"/>
        </w:rPr>
      </w:pPr>
      <w:r>
        <w:rPr>
          <w:lang w:val="nn-NO"/>
        </w:rPr>
        <w:t>I</w:t>
      </w:r>
      <w:r w:rsidRPr="00987DE3">
        <w:rPr>
          <w:lang w:val="nn-NO"/>
        </w:rPr>
        <w:t xml:space="preserve"> f</w:t>
      </w:r>
      <w:r>
        <w:rPr>
          <w:lang w:val="nn-NO"/>
        </w:rPr>
        <w:t>ramlegg</w:t>
      </w:r>
      <w:r w:rsidRPr="00987DE3">
        <w:rPr>
          <w:lang w:val="nn-NO"/>
        </w:rPr>
        <w:t xml:space="preserve"> til budsjett og økonomiplan viste </w:t>
      </w:r>
      <w:r>
        <w:rPr>
          <w:lang w:val="nn-NO"/>
        </w:rPr>
        <w:t>r</w:t>
      </w:r>
      <w:r w:rsidRPr="00987DE3">
        <w:rPr>
          <w:lang w:val="nn-NO"/>
        </w:rPr>
        <w:t>ådmannen til at kommunen</w:t>
      </w:r>
      <w:r>
        <w:rPr>
          <w:lang w:val="nn-NO"/>
        </w:rPr>
        <w:t xml:space="preserve"> –</w:t>
      </w:r>
      <w:r w:rsidRPr="00987DE3">
        <w:rPr>
          <w:lang w:val="nn-NO"/>
        </w:rPr>
        <w:t xml:space="preserve"> jf.</w:t>
      </w:r>
      <w:r>
        <w:rPr>
          <w:lang w:val="nn-NO"/>
        </w:rPr>
        <w:t xml:space="preserve"> </w:t>
      </w:r>
      <w:r w:rsidRPr="00987DE3">
        <w:rPr>
          <w:lang w:val="nn-NO"/>
        </w:rPr>
        <w:t xml:space="preserve">KOSTRA </w:t>
      </w:r>
      <w:r>
        <w:rPr>
          <w:lang w:val="nn-NO"/>
        </w:rPr>
        <w:t xml:space="preserve">– </w:t>
      </w:r>
      <w:r w:rsidRPr="00987DE3">
        <w:rPr>
          <w:lang w:val="nn-NO"/>
        </w:rPr>
        <w:t>bruka meir pengar enn samanliknbare kommunar på sosialhjelp og helse og omsorg</w:t>
      </w:r>
      <w:r>
        <w:rPr>
          <w:lang w:val="nn-NO"/>
        </w:rPr>
        <w:t>,</w:t>
      </w:r>
      <w:r w:rsidRPr="00987DE3">
        <w:rPr>
          <w:lang w:val="nn-NO"/>
        </w:rPr>
        <w:t xml:space="preserve"> og hevda at det var der ein måtte gjera dei største kutta. Eit av partia i kommunestyret var</w:t>
      </w:r>
      <w:r>
        <w:rPr>
          <w:lang w:val="nn-NO"/>
        </w:rPr>
        <w:t xml:space="preserve"> ueinig i det, og hevda at ein </w:t>
      </w:r>
      <w:proofErr w:type="spellStart"/>
      <w:r>
        <w:rPr>
          <w:lang w:val="nn-NO"/>
        </w:rPr>
        <w:t>ó</w:t>
      </w:r>
      <w:r w:rsidRPr="00987DE3">
        <w:rPr>
          <w:lang w:val="nn-NO"/>
        </w:rPr>
        <w:t>g</w:t>
      </w:r>
      <w:proofErr w:type="spellEnd"/>
      <w:r w:rsidRPr="00987DE3">
        <w:rPr>
          <w:lang w:val="nn-NO"/>
        </w:rPr>
        <w:t xml:space="preserve"> måtte ta omsyn til demografien i kommunen.</w:t>
      </w:r>
    </w:p>
    <w:p w:rsidR="00987DE3" w:rsidRPr="00987DE3" w:rsidRDefault="00987DE3" w:rsidP="00987DE3">
      <w:pPr>
        <w:rPr>
          <w:lang w:val="nn-NO"/>
        </w:rPr>
      </w:pPr>
    </w:p>
    <w:p w:rsidR="00987DE3" w:rsidRPr="00987DE3" w:rsidRDefault="00987DE3" w:rsidP="005D76BB">
      <w:pPr>
        <w:ind w:left="2124" w:hanging="1416"/>
        <w:rPr>
          <w:lang w:val="nn-NO"/>
        </w:rPr>
      </w:pPr>
      <w:r w:rsidRPr="00AD16B5">
        <w:rPr>
          <w:u w:val="single"/>
          <w:lang w:val="nn-NO"/>
        </w:rPr>
        <w:t xml:space="preserve">Spørsmål </w:t>
      </w:r>
      <w:r w:rsidR="0094733F" w:rsidRPr="00AD16B5">
        <w:rPr>
          <w:u w:val="single"/>
          <w:lang w:val="nn-NO"/>
        </w:rPr>
        <w:t>b)</w:t>
      </w:r>
      <w:r w:rsidRPr="00AD16B5">
        <w:rPr>
          <w:lang w:val="nn-NO"/>
        </w:rPr>
        <w:t xml:space="preserve">: </w:t>
      </w:r>
      <w:r w:rsidR="005D76BB" w:rsidRPr="00AD16B5">
        <w:rPr>
          <w:lang w:val="nn-NO"/>
        </w:rPr>
        <w:tab/>
      </w:r>
      <w:r w:rsidRPr="00AD16B5">
        <w:rPr>
          <w:lang w:val="nn-NO"/>
        </w:rPr>
        <w:t xml:space="preserve">Kva er fordelane og ulempene med å bruke rapportar frå KOSTRA som indikator på den kommunale ressursbruken? </w:t>
      </w:r>
      <w:r w:rsidRPr="00987DE3">
        <w:rPr>
          <w:lang w:val="nn-NO"/>
        </w:rPr>
        <w:t xml:space="preserve">Har du døme på andre kjelder ein kan bruke om ein ønskjer å vita noko </w:t>
      </w:r>
      <w:r>
        <w:rPr>
          <w:lang w:val="nn-NO"/>
        </w:rPr>
        <w:t xml:space="preserve">budsjettrelevant </w:t>
      </w:r>
      <w:r w:rsidRPr="00987DE3">
        <w:rPr>
          <w:lang w:val="nn-NO"/>
        </w:rPr>
        <w:t>om eigen kommune?</w:t>
      </w:r>
    </w:p>
    <w:p w:rsidR="00987DE3" w:rsidRPr="00987DE3" w:rsidRDefault="00987DE3" w:rsidP="00987DE3">
      <w:pPr>
        <w:rPr>
          <w:lang w:val="nn-NO"/>
        </w:rPr>
      </w:pPr>
    </w:p>
    <w:p w:rsidR="00987DE3" w:rsidRPr="00987DE3" w:rsidRDefault="00987DE3" w:rsidP="00987DE3">
      <w:pPr>
        <w:rPr>
          <w:lang w:val="nn-NO"/>
        </w:rPr>
      </w:pPr>
      <w:r w:rsidRPr="00987DE3">
        <w:rPr>
          <w:lang w:val="nn-NO"/>
        </w:rPr>
        <w:t>Rådmannen hevdar at ein i slutten av økonomplanperioden bør ta sikte på å ha eit netto driftsresultat på 3</w:t>
      </w:r>
      <w:r>
        <w:rPr>
          <w:lang w:val="nn-NO"/>
        </w:rPr>
        <w:t xml:space="preserve"> </w:t>
      </w:r>
      <w:r w:rsidRPr="00987DE3">
        <w:rPr>
          <w:lang w:val="nn-NO"/>
        </w:rPr>
        <w:t>%</w:t>
      </w:r>
      <w:r>
        <w:rPr>
          <w:lang w:val="nn-NO"/>
        </w:rPr>
        <w:t>,</w:t>
      </w:r>
      <w:r w:rsidRPr="00987DE3">
        <w:rPr>
          <w:lang w:val="nn-NO"/>
        </w:rPr>
        <w:t xml:space="preserve"> og at ein bør arbeide for at ein har eit disposisjonsfond på om lag 5</w:t>
      </w:r>
      <w:r>
        <w:rPr>
          <w:lang w:val="nn-NO"/>
        </w:rPr>
        <w:t xml:space="preserve"> </w:t>
      </w:r>
      <w:r w:rsidRPr="00987DE3">
        <w:rPr>
          <w:lang w:val="nn-NO"/>
        </w:rPr>
        <w:t>%.</w:t>
      </w:r>
    </w:p>
    <w:p w:rsidR="00987DE3" w:rsidRPr="00987DE3" w:rsidRDefault="00987DE3" w:rsidP="00987DE3">
      <w:pPr>
        <w:rPr>
          <w:lang w:val="nn-NO"/>
        </w:rPr>
      </w:pPr>
    </w:p>
    <w:p w:rsidR="00987DE3" w:rsidRPr="00987DE3" w:rsidRDefault="00987DE3" w:rsidP="005D76BB">
      <w:pPr>
        <w:ind w:left="2124" w:hanging="1416"/>
        <w:rPr>
          <w:lang w:val="nn-NO"/>
        </w:rPr>
      </w:pPr>
      <w:r w:rsidRPr="00987DE3">
        <w:rPr>
          <w:u w:val="single"/>
          <w:lang w:val="nn-NO"/>
        </w:rPr>
        <w:t xml:space="preserve">Spørsmål </w:t>
      </w:r>
      <w:r w:rsidR="0094733F">
        <w:rPr>
          <w:u w:val="single"/>
          <w:lang w:val="nn-NO"/>
        </w:rPr>
        <w:t>c)</w:t>
      </w:r>
      <w:r w:rsidRPr="00987DE3">
        <w:rPr>
          <w:lang w:val="nn-NO"/>
        </w:rPr>
        <w:t xml:space="preserve">: </w:t>
      </w:r>
      <w:r w:rsidR="005D76BB">
        <w:rPr>
          <w:lang w:val="nn-NO"/>
        </w:rPr>
        <w:tab/>
      </w:r>
      <w:r w:rsidRPr="00987DE3">
        <w:rPr>
          <w:lang w:val="nn-NO"/>
        </w:rPr>
        <w:t>Kvifor trur du rådmannen legg til grunn eit netto driftsresultat på 3</w:t>
      </w:r>
      <w:r>
        <w:rPr>
          <w:lang w:val="nn-NO"/>
        </w:rPr>
        <w:t xml:space="preserve"> </w:t>
      </w:r>
      <w:r w:rsidRPr="00987DE3">
        <w:rPr>
          <w:lang w:val="nn-NO"/>
        </w:rPr>
        <w:t xml:space="preserve">%? Og kva </w:t>
      </w:r>
      <w:r>
        <w:rPr>
          <w:lang w:val="nn-NO"/>
        </w:rPr>
        <w:t>vil det seia</w:t>
      </w:r>
      <w:r w:rsidRPr="00987DE3">
        <w:rPr>
          <w:lang w:val="nn-NO"/>
        </w:rPr>
        <w:t xml:space="preserve">? Diskuter kvifor du meiner det kan vera nyttig å ha eit disposisjonsfond.   </w:t>
      </w:r>
    </w:p>
    <w:p w:rsidR="00987DE3" w:rsidRPr="00987DE3" w:rsidRDefault="00987DE3" w:rsidP="00987DE3">
      <w:pPr>
        <w:rPr>
          <w:lang w:val="nn-NO"/>
        </w:rPr>
      </w:pPr>
    </w:p>
    <w:p w:rsidR="00096466" w:rsidRPr="00BF2523" w:rsidRDefault="009C0442" w:rsidP="009C0442">
      <w:pPr>
        <w:tabs>
          <w:tab w:val="left" w:pos="284"/>
        </w:tabs>
        <w:spacing w:after="240"/>
        <w:rPr>
          <w:lang w:val="nn-NO" w:eastAsia="nn-NO"/>
        </w:rPr>
      </w:pPr>
      <w:r w:rsidRPr="00BF2523">
        <w:rPr>
          <w:lang w:val="nn-NO" w:eastAsia="nn-NO"/>
        </w:rPr>
        <w:lastRenderedPageBreak/>
        <w:t xml:space="preserve">Emne III:  </w:t>
      </w:r>
      <w:r w:rsidR="00096466" w:rsidRPr="00BF2523">
        <w:rPr>
          <w:color w:val="000000"/>
          <w:u w:val="single"/>
          <w:lang w:val="nn-NO" w:eastAsia="nn-NO"/>
        </w:rPr>
        <w:t>Politisk kunnskap:</w:t>
      </w:r>
    </w:p>
    <w:p w:rsidR="00096466" w:rsidRPr="00BF2523" w:rsidRDefault="009C0442" w:rsidP="009C0442">
      <w:pPr>
        <w:tabs>
          <w:tab w:val="left" w:pos="284"/>
        </w:tabs>
        <w:rPr>
          <w:lang w:val="nn-NO" w:eastAsia="nn-NO"/>
        </w:rPr>
      </w:pPr>
      <w:r w:rsidRPr="00BF2523">
        <w:rPr>
          <w:lang w:val="nn-NO" w:eastAsia="nn-NO"/>
        </w:rPr>
        <w:tab/>
        <w:t>Delemne III a):</w:t>
      </w:r>
      <w:r w:rsidR="00096466" w:rsidRPr="00BF2523">
        <w:rPr>
          <w:lang w:val="nn-NO" w:eastAsia="nn-NO"/>
        </w:rPr>
        <w:t xml:space="preserve">  </w:t>
      </w:r>
      <w:r w:rsidR="00096466" w:rsidRPr="00BF2523">
        <w:rPr>
          <w:i/>
          <w:iCs/>
          <w:color w:val="000000"/>
          <w:lang w:val="nn-NO" w:eastAsia="nn-NO"/>
        </w:rPr>
        <w:t>Forvaltning:</w:t>
      </w:r>
    </w:p>
    <w:p w:rsidR="00F31794" w:rsidRPr="00BF2523" w:rsidRDefault="00096466" w:rsidP="009C0442">
      <w:pPr>
        <w:tabs>
          <w:tab w:val="left" w:pos="284"/>
        </w:tabs>
        <w:rPr>
          <w:b/>
          <w:lang w:val="nn-NO"/>
        </w:rPr>
      </w:pPr>
      <w:r w:rsidRPr="00BF2523">
        <w:rPr>
          <w:lang w:val="nn-NO" w:eastAsia="nn-NO"/>
        </w:rPr>
        <w:br/>
      </w:r>
      <w:r w:rsidR="00F31794" w:rsidRPr="00BF2523">
        <w:rPr>
          <w:b/>
          <w:lang w:val="nn-NO"/>
        </w:rPr>
        <w:t>Oppgåve</w:t>
      </w:r>
      <w:r w:rsidR="009C0442" w:rsidRPr="00BF2523">
        <w:rPr>
          <w:b/>
          <w:lang w:val="nn-NO"/>
        </w:rPr>
        <w:t xml:space="preserve"> 3</w:t>
      </w:r>
      <w:r w:rsidR="005A4120" w:rsidRPr="00BF2523">
        <w:rPr>
          <w:b/>
          <w:lang w:val="nn-NO"/>
        </w:rPr>
        <w:t xml:space="preserve"> </w:t>
      </w:r>
      <w:r w:rsidR="0070287A" w:rsidRPr="00BF2523">
        <w:rPr>
          <w:b/>
          <w:lang w:val="nn-NO"/>
        </w:rPr>
        <w:t xml:space="preserve"> </w:t>
      </w:r>
      <w:r w:rsidR="005A4120" w:rsidRPr="00BF2523">
        <w:rPr>
          <w:b/>
          <w:lang w:val="nn-NO"/>
        </w:rPr>
        <w:t>(17 %)</w:t>
      </w:r>
    </w:p>
    <w:p w:rsidR="00F31794" w:rsidRPr="00BF2523" w:rsidRDefault="00F31794" w:rsidP="009C0442">
      <w:pPr>
        <w:tabs>
          <w:tab w:val="left" w:pos="284"/>
        </w:tabs>
        <w:rPr>
          <w:lang w:val="nn-NO"/>
        </w:rPr>
      </w:pPr>
    </w:p>
    <w:p w:rsidR="00F31794" w:rsidRPr="00BF2523" w:rsidRDefault="00F31794" w:rsidP="009C0442">
      <w:pPr>
        <w:tabs>
          <w:tab w:val="left" w:pos="284"/>
        </w:tabs>
        <w:rPr>
          <w:lang w:val="nn-NO"/>
        </w:rPr>
      </w:pPr>
      <w:r w:rsidRPr="00BF2523">
        <w:rPr>
          <w:lang w:val="nn-NO"/>
        </w:rPr>
        <w:tab/>
      </w:r>
      <w:proofErr w:type="spellStart"/>
      <w:r w:rsidRPr="00BF2523">
        <w:rPr>
          <w:lang w:val="nn-NO"/>
        </w:rPr>
        <w:t>Svar</w:t>
      </w:r>
      <w:proofErr w:type="spellEnd"/>
      <w:r w:rsidRPr="00BF2523">
        <w:rPr>
          <w:lang w:val="nn-NO"/>
        </w:rPr>
        <w:t xml:space="preserve"> </w:t>
      </w:r>
      <w:r w:rsidRPr="00BF2523">
        <w:rPr>
          <w:b/>
          <w:u w:val="single"/>
          <w:lang w:val="nn-NO"/>
        </w:rPr>
        <w:t>anten</w:t>
      </w:r>
      <w:r w:rsidRPr="00BF2523">
        <w:rPr>
          <w:lang w:val="nn-NO"/>
        </w:rPr>
        <w:t xml:space="preserve"> </w:t>
      </w:r>
      <w:r w:rsidR="005D76BB" w:rsidRPr="00BF2523">
        <w:rPr>
          <w:lang w:val="nn-NO"/>
        </w:rPr>
        <w:t xml:space="preserve">på </w:t>
      </w:r>
      <w:r w:rsidRPr="00BF2523">
        <w:rPr>
          <w:lang w:val="nn-NO"/>
        </w:rPr>
        <w:t>f</w:t>
      </w:r>
      <w:r w:rsidR="005A4120" w:rsidRPr="00BF2523">
        <w:rPr>
          <w:lang w:val="nn-NO"/>
        </w:rPr>
        <w:t>ø</w:t>
      </w:r>
      <w:r w:rsidRPr="00BF2523">
        <w:rPr>
          <w:lang w:val="nn-NO"/>
        </w:rPr>
        <w:t xml:space="preserve">lgjande oppgåve: </w:t>
      </w:r>
    </w:p>
    <w:p w:rsidR="00F31794" w:rsidRPr="00BF2523" w:rsidRDefault="00F31794" w:rsidP="009C0442">
      <w:pPr>
        <w:tabs>
          <w:tab w:val="left" w:pos="284"/>
        </w:tabs>
        <w:rPr>
          <w:lang w:val="nn-NO"/>
        </w:rPr>
      </w:pPr>
    </w:p>
    <w:p w:rsidR="00F31794" w:rsidRPr="00BF2523" w:rsidRDefault="00F31794" w:rsidP="009C0442">
      <w:pPr>
        <w:pStyle w:val="Ingenmellomrom"/>
        <w:numPr>
          <w:ilvl w:val="0"/>
          <w:numId w:val="5"/>
        </w:numPr>
        <w:tabs>
          <w:tab w:val="left" w:pos="284"/>
        </w:tabs>
        <w:rPr>
          <w:rFonts w:ascii="Times New Roman" w:hAnsi="Times New Roman" w:cs="Times New Roman"/>
          <w:sz w:val="24"/>
          <w:szCs w:val="24"/>
          <w:lang w:val="nn-NO"/>
        </w:rPr>
      </w:pPr>
      <w:r w:rsidRPr="00BF2523">
        <w:rPr>
          <w:rFonts w:ascii="Times New Roman" w:hAnsi="Times New Roman" w:cs="Times New Roman"/>
          <w:sz w:val="24"/>
          <w:szCs w:val="24"/>
          <w:lang w:val="nn-NO"/>
        </w:rPr>
        <w:t>Gjer greie for dei viktigaste momenta i kritikken av «byråkratiet» og forsvaret av «byråkratiet». Med utgangspunkt i eigne observasjonar</w:t>
      </w:r>
      <w:r w:rsidR="00F522A4">
        <w:rPr>
          <w:rFonts w:ascii="Times New Roman" w:hAnsi="Times New Roman" w:cs="Times New Roman"/>
          <w:sz w:val="24"/>
          <w:szCs w:val="24"/>
          <w:lang w:val="nn-NO"/>
        </w:rPr>
        <w:t xml:space="preserve">, </w:t>
      </w:r>
      <w:r w:rsidRPr="00BF2523">
        <w:rPr>
          <w:rFonts w:ascii="Times New Roman" w:hAnsi="Times New Roman" w:cs="Times New Roman"/>
          <w:sz w:val="24"/>
          <w:szCs w:val="24"/>
          <w:lang w:val="nn-NO"/>
        </w:rPr>
        <w:t xml:space="preserve">gje di eiga vurdering av dei problem som gjerne oppstår mellom forvaltingsnivå og politisk nivå i din eigen kommune.  </w:t>
      </w:r>
    </w:p>
    <w:p w:rsidR="00F31794" w:rsidRPr="00BF2523" w:rsidRDefault="00F31794" w:rsidP="009C0442">
      <w:pPr>
        <w:tabs>
          <w:tab w:val="left" w:pos="284"/>
        </w:tabs>
        <w:rPr>
          <w:lang w:val="nn-NO"/>
        </w:rPr>
      </w:pPr>
    </w:p>
    <w:p w:rsidR="00F31794" w:rsidRPr="00BF2523" w:rsidRDefault="005A4120" w:rsidP="009C0442">
      <w:pPr>
        <w:tabs>
          <w:tab w:val="left" w:pos="284"/>
        </w:tabs>
        <w:ind w:firstLine="708"/>
        <w:rPr>
          <w:b/>
          <w:lang w:val="nn-NO"/>
        </w:rPr>
      </w:pPr>
      <w:r w:rsidRPr="00BF2523">
        <w:rPr>
          <w:b/>
          <w:u w:val="single"/>
          <w:lang w:val="nn-NO"/>
        </w:rPr>
        <w:t>e</w:t>
      </w:r>
      <w:r w:rsidR="00F31794" w:rsidRPr="00BF2523">
        <w:rPr>
          <w:b/>
          <w:u w:val="single"/>
          <w:lang w:val="nn-NO"/>
        </w:rPr>
        <w:t>ller</w:t>
      </w:r>
      <w:r w:rsidR="00F31794" w:rsidRPr="00BF2523">
        <w:rPr>
          <w:b/>
          <w:lang w:val="nn-NO"/>
        </w:rPr>
        <w:t>:</w:t>
      </w:r>
    </w:p>
    <w:p w:rsidR="00F31794" w:rsidRPr="00BF2523" w:rsidRDefault="00F31794" w:rsidP="009C0442">
      <w:pPr>
        <w:tabs>
          <w:tab w:val="left" w:pos="284"/>
        </w:tabs>
        <w:ind w:firstLine="708"/>
        <w:rPr>
          <w:lang w:val="nn-NO"/>
        </w:rPr>
      </w:pPr>
    </w:p>
    <w:p w:rsidR="00F31794" w:rsidRPr="00BF2523" w:rsidRDefault="00F31794" w:rsidP="009C0442">
      <w:pPr>
        <w:pStyle w:val="Ingenmellomrom"/>
        <w:numPr>
          <w:ilvl w:val="0"/>
          <w:numId w:val="5"/>
        </w:numPr>
        <w:tabs>
          <w:tab w:val="left" w:pos="284"/>
        </w:tabs>
        <w:rPr>
          <w:rFonts w:ascii="Times New Roman" w:hAnsi="Times New Roman" w:cs="Times New Roman"/>
          <w:sz w:val="24"/>
          <w:szCs w:val="24"/>
          <w:lang w:val="nn-NO"/>
        </w:rPr>
      </w:pPr>
      <w:r w:rsidRPr="00BF2523">
        <w:rPr>
          <w:rFonts w:ascii="Times New Roman" w:hAnsi="Times New Roman" w:cs="Times New Roman"/>
          <w:sz w:val="24"/>
          <w:szCs w:val="24"/>
          <w:lang w:val="nn-NO"/>
        </w:rPr>
        <w:t xml:space="preserve">I kva grad og på kva måtar meiner du at ideologiar også i dag spelar ei motiverande rolle i utøvinga av politikk på kommunalt nivå i Noreg? </w:t>
      </w:r>
    </w:p>
    <w:p w:rsidR="001A1FA8" w:rsidRPr="00BF2523" w:rsidRDefault="001A1FA8" w:rsidP="009C0442">
      <w:pPr>
        <w:tabs>
          <w:tab w:val="left" w:pos="284"/>
        </w:tabs>
        <w:rPr>
          <w:lang w:val="nn-NO" w:eastAsia="nn-NO"/>
        </w:rPr>
      </w:pPr>
      <w:r w:rsidRPr="00BF2523">
        <w:rPr>
          <w:i/>
          <w:iCs/>
          <w:color w:val="000000"/>
          <w:lang w:val="nn-NO" w:eastAsia="nn-NO"/>
        </w:rPr>
        <w:t xml:space="preserve">    </w:t>
      </w:r>
    </w:p>
    <w:p w:rsidR="00096466" w:rsidRPr="00BF2523" w:rsidRDefault="009C0442" w:rsidP="009C0442">
      <w:pPr>
        <w:tabs>
          <w:tab w:val="left" w:pos="284"/>
        </w:tabs>
        <w:rPr>
          <w:i/>
          <w:iCs/>
          <w:color w:val="000000"/>
          <w:lang w:val="nn-NO" w:eastAsia="nn-NO"/>
        </w:rPr>
      </w:pPr>
      <w:r w:rsidRPr="00BF2523">
        <w:rPr>
          <w:iCs/>
          <w:color w:val="000000"/>
          <w:lang w:val="nn-NO" w:eastAsia="nn-NO"/>
        </w:rPr>
        <w:tab/>
        <w:t>Delemne III b):</w:t>
      </w:r>
      <w:r w:rsidR="00096466" w:rsidRPr="00BF2523">
        <w:rPr>
          <w:i/>
          <w:iCs/>
          <w:color w:val="000000"/>
          <w:lang w:val="nn-NO" w:eastAsia="nn-NO"/>
        </w:rPr>
        <w:t xml:space="preserve">  Lovgrunnlag:</w:t>
      </w:r>
    </w:p>
    <w:p w:rsidR="009C0442" w:rsidRPr="00BF2523" w:rsidRDefault="009C0442" w:rsidP="009C0442">
      <w:pPr>
        <w:tabs>
          <w:tab w:val="left" w:pos="284"/>
        </w:tabs>
        <w:rPr>
          <w:i/>
          <w:iCs/>
          <w:color w:val="000000"/>
          <w:lang w:val="nn-NO" w:eastAsia="nn-NO"/>
        </w:rPr>
      </w:pPr>
    </w:p>
    <w:p w:rsidR="009C0442" w:rsidRPr="00BF2523" w:rsidRDefault="009C0442" w:rsidP="009C0442">
      <w:pPr>
        <w:tabs>
          <w:tab w:val="left" w:pos="284"/>
        </w:tabs>
        <w:spacing w:after="240"/>
        <w:ind w:left="284" w:hanging="284"/>
        <w:rPr>
          <w:b/>
          <w:lang w:val="nn-NO" w:eastAsia="nn-NO"/>
        </w:rPr>
      </w:pPr>
      <w:r w:rsidRPr="00BF2523">
        <w:rPr>
          <w:b/>
          <w:lang w:val="nn-NO" w:eastAsia="nn-NO"/>
        </w:rPr>
        <w:t xml:space="preserve">Oppgåve </w:t>
      </w:r>
      <w:r w:rsidR="00484F5B" w:rsidRPr="00BF2523">
        <w:rPr>
          <w:b/>
          <w:lang w:val="nn-NO" w:eastAsia="nn-NO"/>
        </w:rPr>
        <w:t>4</w:t>
      </w:r>
      <w:r w:rsidR="005A4120" w:rsidRPr="00BF2523">
        <w:rPr>
          <w:b/>
          <w:lang w:val="nn-NO" w:eastAsia="nn-NO"/>
        </w:rPr>
        <w:t xml:space="preserve"> </w:t>
      </w:r>
      <w:r w:rsidR="0070287A" w:rsidRPr="00BF2523">
        <w:rPr>
          <w:b/>
          <w:lang w:val="nn-NO" w:eastAsia="nn-NO"/>
        </w:rPr>
        <w:t xml:space="preserve"> </w:t>
      </w:r>
      <w:r w:rsidR="005A4120" w:rsidRPr="00BF2523">
        <w:rPr>
          <w:b/>
          <w:lang w:val="nn-NO"/>
        </w:rPr>
        <w:t>(17 %)</w:t>
      </w:r>
    </w:p>
    <w:p w:rsidR="00D85ED9" w:rsidRDefault="00BF2523" w:rsidP="00BF2523">
      <w:pPr>
        <w:ind w:left="284"/>
        <w:rPr>
          <w:lang w:val="nn-NO"/>
        </w:rPr>
      </w:pPr>
      <w:r w:rsidRPr="00BF2523">
        <w:rPr>
          <w:lang w:val="nn-NO"/>
        </w:rPr>
        <w:t>Søknader om bygge</w:t>
      </w:r>
      <w:r>
        <w:rPr>
          <w:lang w:val="nn-NO"/>
        </w:rPr>
        <w:t>løyve</w:t>
      </w:r>
      <w:r w:rsidRPr="00BF2523">
        <w:rPr>
          <w:lang w:val="nn-NO"/>
        </w:rPr>
        <w:t xml:space="preserve"> etter Plan- og bygningslov</w:t>
      </w:r>
      <w:r>
        <w:rPr>
          <w:lang w:val="nn-NO"/>
        </w:rPr>
        <w:t>a</w:t>
      </w:r>
      <w:r w:rsidRPr="00BF2523">
        <w:rPr>
          <w:lang w:val="nn-NO"/>
        </w:rPr>
        <w:t xml:space="preserve"> </w:t>
      </w:r>
      <w:r>
        <w:rPr>
          <w:lang w:val="nn-NO"/>
        </w:rPr>
        <w:t xml:space="preserve">blir </w:t>
      </w:r>
      <w:r w:rsidRPr="00BF2523">
        <w:rPr>
          <w:lang w:val="nn-NO"/>
        </w:rPr>
        <w:t>avgj</w:t>
      </w:r>
      <w:r>
        <w:rPr>
          <w:lang w:val="nn-NO"/>
        </w:rPr>
        <w:t>ort</w:t>
      </w:r>
      <w:r w:rsidRPr="00BF2523">
        <w:rPr>
          <w:lang w:val="nn-NO"/>
        </w:rPr>
        <w:t xml:space="preserve"> av bygningsrådet. Liv Lei søk</w:t>
      </w:r>
      <w:r>
        <w:rPr>
          <w:lang w:val="nn-NO"/>
        </w:rPr>
        <w:t>j</w:t>
      </w:r>
      <w:r w:rsidRPr="00BF2523">
        <w:rPr>
          <w:lang w:val="nn-NO"/>
        </w:rPr>
        <w:t>er om bygge</w:t>
      </w:r>
      <w:r>
        <w:rPr>
          <w:lang w:val="nn-NO"/>
        </w:rPr>
        <w:t>løyve</w:t>
      </w:r>
      <w:r w:rsidRPr="00BF2523">
        <w:rPr>
          <w:lang w:val="nn-NO"/>
        </w:rPr>
        <w:t>. Nær</w:t>
      </w:r>
      <w:r>
        <w:rPr>
          <w:lang w:val="nn-NO"/>
        </w:rPr>
        <w:t>a</w:t>
      </w:r>
      <w:r w:rsidRPr="00BF2523">
        <w:rPr>
          <w:lang w:val="nn-NO"/>
        </w:rPr>
        <w:t xml:space="preserve">ste </w:t>
      </w:r>
      <w:r>
        <w:rPr>
          <w:lang w:val="nn-NO"/>
        </w:rPr>
        <w:t>granne</w:t>
      </w:r>
      <w:r w:rsidRPr="00BF2523">
        <w:rPr>
          <w:lang w:val="nn-NO"/>
        </w:rPr>
        <w:t xml:space="preserve"> Peder Ås protesterer. Han meiner huset hennar bør plasserast annleis på tomta slik at sjenansen blir mindre for han. Liv Lei får </w:t>
      </w:r>
      <w:r>
        <w:rPr>
          <w:lang w:val="nn-NO"/>
        </w:rPr>
        <w:t>likevel</w:t>
      </w:r>
      <w:r w:rsidRPr="00BF2523">
        <w:rPr>
          <w:lang w:val="nn-NO"/>
        </w:rPr>
        <w:t xml:space="preserve"> bygge</w:t>
      </w:r>
      <w:r>
        <w:rPr>
          <w:lang w:val="nn-NO"/>
        </w:rPr>
        <w:t>løyve</w:t>
      </w:r>
      <w:r w:rsidRPr="00BF2523">
        <w:rPr>
          <w:lang w:val="nn-NO"/>
        </w:rPr>
        <w:t>. Bygningsrådet grunngjev vedtaket med at plasseringa Liv ønskjer er forsvarleg, og at det er klart ho derfor må få setja huset slik ho vil, s</w:t>
      </w:r>
      <w:r w:rsidR="004E022B">
        <w:rPr>
          <w:lang w:val="nn-NO"/>
        </w:rPr>
        <w:t>jølv</w:t>
      </w:r>
      <w:r w:rsidRPr="00BF2523">
        <w:rPr>
          <w:lang w:val="nn-NO"/>
        </w:rPr>
        <w:t xml:space="preserve"> om e</w:t>
      </w:r>
      <w:r>
        <w:rPr>
          <w:lang w:val="nn-NO"/>
        </w:rPr>
        <w:t>i</w:t>
      </w:r>
      <w:r w:rsidRPr="00BF2523">
        <w:rPr>
          <w:lang w:val="nn-NO"/>
        </w:rPr>
        <w:t xml:space="preserve"> ann</w:t>
      </w:r>
      <w:r>
        <w:rPr>
          <w:lang w:val="nn-NO"/>
        </w:rPr>
        <w:t>a</w:t>
      </w:r>
      <w:r w:rsidRPr="00BF2523">
        <w:rPr>
          <w:lang w:val="nn-NO"/>
        </w:rPr>
        <w:t xml:space="preserve"> plassering hadde v</w:t>
      </w:r>
      <w:r>
        <w:rPr>
          <w:lang w:val="nn-NO"/>
        </w:rPr>
        <w:t>ore</w:t>
      </w:r>
      <w:r w:rsidRPr="00BF2523">
        <w:rPr>
          <w:lang w:val="nn-NO"/>
        </w:rPr>
        <w:t xml:space="preserve"> no</w:t>
      </w:r>
      <w:r>
        <w:rPr>
          <w:lang w:val="nn-NO"/>
        </w:rPr>
        <w:t>ko</w:t>
      </w:r>
      <w:r w:rsidRPr="00BF2523">
        <w:rPr>
          <w:lang w:val="nn-NO"/>
        </w:rPr>
        <w:t xml:space="preserve"> me</w:t>
      </w:r>
      <w:r>
        <w:rPr>
          <w:lang w:val="nn-NO"/>
        </w:rPr>
        <w:t>i</w:t>
      </w:r>
      <w:r w:rsidRPr="00BF2523">
        <w:rPr>
          <w:lang w:val="nn-NO"/>
        </w:rPr>
        <w:t>r gunstig for Peder Ås. Vedtaket blir sendt til Liv Lei, men ikk</w:t>
      </w:r>
      <w:r w:rsidR="00D85ED9">
        <w:rPr>
          <w:lang w:val="nn-NO"/>
        </w:rPr>
        <w:t>j</w:t>
      </w:r>
      <w:r w:rsidRPr="00BF2523">
        <w:rPr>
          <w:lang w:val="nn-NO"/>
        </w:rPr>
        <w:t>e til Peder Ås.</w:t>
      </w:r>
    </w:p>
    <w:p w:rsidR="00D85ED9" w:rsidRDefault="00D85ED9" w:rsidP="00BF2523">
      <w:pPr>
        <w:ind w:left="284"/>
        <w:rPr>
          <w:lang w:val="nn-NO"/>
        </w:rPr>
      </w:pPr>
    </w:p>
    <w:p w:rsidR="00BF2523" w:rsidRPr="00BF2523" w:rsidRDefault="00D85ED9" w:rsidP="00BF2523">
      <w:pPr>
        <w:ind w:left="284"/>
        <w:rPr>
          <w:i/>
          <w:u w:val="single"/>
          <w:lang w:val="nn-NO"/>
        </w:rPr>
      </w:pPr>
      <w:r>
        <w:rPr>
          <w:i/>
          <w:u w:val="single"/>
          <w:lang w:val="nn-NO"/>
        </w:rPr>
        <w:t>Grunngjev</w:t>
      </w:r>
      <w:r w:rsidR="00BF2523" w:rsidRPr="00BF2523">
        <w:rPr>
          <w:i/>
          <w:u w:val="single"/>
          <w:lang w:val="nn-NO"/>
        </w:rPr>
        <w:t xml:space="preserve"> svar</w:t>
      </w:r>
      <w:r>
        <w:rPr>
          <w:i/>
          <w:u w:val="single"/>
          <w:lang w:val="nn-NO"/>
        </w:rPr>
        <w:t>a</w:t>
      </w:r>
      <w:r w:rsidR="00BF2523" w:rsidRPr="00BF2523">
        <w:rPr>
          <w:i/>
          <w:u w:val="single"/>
          <w:lang w:val="nn-NO"/>
        </w:rPr>
        <w:t>.</w:t>
      </w:r>
    </w:p>
    <w:p w:rsidR="00BF2523" w:rsidRPr="00BF2523" w:rsidRDefault="00BF2523" w:rsidP="00BF2523">
      <w:pPr>
        <w:ind w:left="284"/>
        <w:rPr>
          <w:lang w:val="nn-NO"/>
        </w:rPr>
      </w:pPr>
    </w:p>
    <w:p w:rsidR="00BF2523" w:rsidRPr="00BF2523" w:rsidRDefault="00BF2523" w:rsidP="005D76BB">
      <w:pPr>
        <w:ind w:left="1416" w:hanging="1416"/>
        <w:rPr>
          <w:lang w:val="nn-NO"/>
        </w:rPr>
      </w:pPr>
      <w:r w:rsidRPr="00BF2523">
        <w:rPr>
          <w:u w:val="single"/>
          <w:lang w:val="nn-NO"/>
        </w:rPr>
        <w:t xml:space="preserve">Spørsmål </w:t>
      </w:r>
      <w:r w:rsidR="0094733F">
        <w:rPr>
          <w:u w:val="single"/>
          <w:lang w:val="nn-NO"/>
        </w:rPr>
        <w:t>a)</w:t>
      </w:r>
      <w:r w:rsidRPr="00BF2523">
        <w:rPr>
          <w:lang w:val="nn-NO"/>
        </w:rPr>
        <w:t xml:space="preserve">: </w:t>
      </w:r>
      <w:r w:rsidR="005D76BB">
        <w:rPr>
          <w:lang w:val="nn-NO"/>
        </w:rPr>
        <w:tab/>
      </w:r>
      <w:r w:rsidRPr="00BF2523">
        <w:rPr>
          <w:lang w:val="nn-NO"/>
        </w:rPr>
        <w:t>Følg</w:t>
      </w:r>
      <w:r w:rsidR="004E022B">
        <w:rPr>
          <w:lang w:val="nn-NO"/>
        </w:rPr>
        <w:t>j</w:t>
      </w:r>
      <w:r w:rsidRPr="00BF2523">
        <w:rPr>
          <w:lang w:val="nn-NO"/>
        </w:rPr>
        <w:t>er det av forvaltningslov</w:t>
      </w:r>
      <w:r w:rsidR="004E022B">
        <w:rPr>
          <w:lang w:val="nn-NO"/>
        </w:rPr>
        <w:t>a</w:t>
      </w:r>
      <w:r w:rsidRPr="00BF2523">
        <w:rPr>
          <w:lang w:val="nn-NO"/>
        </w:rPr>
        <w:t xml:space="preserve"> at Peder Ås har krav på </w:t>
      </w:r>
      <w:r w:rsidR="004E022B">
        <w:rPr>
          <w:lang w:val="nn-NO"/>
        </w:rPr>
        <w:t>melding</w:t>
      </w:r>
      <w:r w:rsidRPr="00BF2523">
        <w:rPr>
          <w:lang w:val="nn-NO"/>
        </w:rPr>
        <w:t xml:space="preserve"> om vedtaket?</w:t>
      </w:r>
    </w:p>
    <w:p w:rsidR="00BF2523" w:rsidRPr="00BF2523" w:rsidRDefault="00BF2523" w:rsidP="00BF2523">
      <w:pPr>
        <w:ind w:left="284"/>
        <w:rPr>
          <w:lang w:val="nn-NO"/>
        </w:rPr>
      </w:pPr>
    </w:p>
    <w:p w:rsidR="00BF2523" w:rsidRPr="00BF2523" w:rsidRDefault="00BF2523" w:rsidP="00BF2523">
      <w:pPr>
        <w:ind w:left="284"/>
        <w:rPr>
          <w:lang w:val="nn-NO"/>
        </w:rPr>
      </w:pPr>
      <w:r w:rsidRPr="00BF2523">
        <w:rPr>
          <w:lang w:val="nn-NO"/>
        </w:rPr>
        <w:t>Peder Ås ble</w:t>
      </w:r>
      <w:r w:rsidR="004E022B">
        <w:rPr>
          <w:lang w:val="nn-NO"/>
        </w:rPr>
        <w:t>i</w:t>
      </w:r>
      <w:r w:rsidRPr="00BF2523">
        <w:rPr>
          <w:lang w:val="nn-NO"/>
        </w:rPr>
        <w:t xml:space="preserve"> tilfeldig kjent med vedtaket 4 </w:t>
      </w:r>
      <w:r w:rsidR="004E022B">
        <w:rPr>
          <w:lang w:val="nn-NO"/>
        </w:rPr>
        <w:t>veker</w:t>
      </w:r>
      <w:r w:rsidRPr="00BF2523">
        <w:rPr>
          <w:lang w:val="nn-NO"/>
        </w:rPr>
        <w:t xml:space="preserve"> se</w:t>
      </w:r>
      <w:r w:rsidR="004E022B">
        <w:rPr>
          <w:lang w:val="nn-NO"/>
        </w:rPr>
        <w:t>inare. Han visste at Liv Lei bruka</w:t>
      </w:r>
      <w:r w:rsidRPr="00BF2523">
        <w:rPr>
          <w:lang w:val="nn-NO"/>
        </w:rPr>
        <w:t xml:space="preserve"> å få det som h</w:t>
      </w:r>
      <w:r w:rsidR="004E022B">
        <w:rPr>
          <w:lang w:val="nn-NO"/>
        </w:rPr>
        <w:t>o</w:t>
      </w:r>
      <w:r w:rsidRPr="00BF2523">
        <w:rPr>
          <w:lang w:val="nn-NO"/>
        </w:rPr>
        <w:t xml:space="preserve"> ville i bygda. Derfor l</w:t>
      </w:r>
      <w:r w:rsidR="004E022B">
        <w:rPr>
          <w:lang w:val="nn-NO"/>
        </w:rPr>
        <w:t>ét</w:t>
      </w:r>
      <w:r w:rsidRPr="00BF2523">
        <w:rPr>
          <w:lang w:val="nn-NO"/>
        </w:rPr>
        <w:t xml:space="preserve"> han v</w:t>
      </w:r>
      <w:r w:rsidR="004E022B">
        <w:rPr>
          <w:lang w:val="nn-NO"/>
        </w:rPr>
        <w:t>era å klaga</w:t>
      </w:r>
      <w:r w:rsidRPr="00BF2523">
        <w:rPr>
          <w:lang w:val="nn-NO"/>
        </w:rPr>
        <w:t>. Men mor</w:t>
      </w:r>
      <w:r w:rsidR="004E022B">
        <w:rPr>
          <w:lang w:val="nn-NO"/>
        </w:rPr>
        <w:t xml:space="preserve"> til Peder</w:t>
      </w:r>
      <w:r w:rsidRPr="00BF2523">
        <w:rPr>
          <w:lang w:val="nn-NO"/>
        </w:rPr>
        <w:t xml:space="preserve"> (Åse Ås) bestemte seg for å </w:t>
      </w:r>
      <w:r w:rsidR="004E022B">
        <w:rPr>
          <w:lang w:val="nn-NO"/>
        </w:rPr>
        <w:t>ordne opp</w:t>
      </w:r>
      <w:r w:rsidRPr="00BF2523">
        <w:rPr>
          <w:lang w:val="nn-NO"/>
        </w:rPr>
        <w:t>. H</w:t>
      </w:r>
      <w:r w:rsidR="004E022B">
        <w:rPr>
          <w:lang w:val="nn-NO"/>
        </w:rPr>
        <w:t>o tenkte på at ho</w:t>
      </w:r>
      <w:r w:rsidRPr="00BF2523">
        <w:rPr>
          <w:lang w:val="nn-NO"/>
        </w:rPr>
        <w:t xml:space="preserve"> ville ergre seg over det nye huset </w:t>
      </w:r>
      <w:r w:rsidR="004E022B">
        <w:rPr>
          <w:lang w:val="nn-NO"/>
        </w:rPr>
        <w:t>kvar go</w:t>
      </w:r>
      <w:r w:rsidRPr="00BF2523">
        <w:rPr>
          <w:lang w:val="nn-NO"/>
        </w:rPr>
        <w:t xml:space="preserve">ng hun </w:t>
      </w:r>
      <w:r w:rsidR="004E022B">
        <w:rPr>
          <w:lang w:val="nn-NO"/>
        </w:rPr>
        <w:t>vitja</w:t>
      </w:r>
      <w:r w:rsidRPr="00BF2523">
        <w:rPr>
          <w:lang w:val="nn-NO"/>
        </w:rPr>
        <w:t xml:space="preserve"> Peder (det gjorde h</w:t>
      </w:r>
      <w:r w:rsidR="004E022B">
        <w:rPr>
          <w:lang w:val="nn-NO"/>
        </w:rPr>
        <w:t xml:space="preserve">o </w:t>
      </w:r>
      <w:r w:rsidR="005C7A37">
        <w:rPr>
          <w:lang w:val="nn-NO"/>
        </w:rPr>
        <w:t>jamt</w:t>
      </w:r>
      <w:r w:rsidRPr="00BF2523">
        <w:rPr>
          <w:lang w:val="nn-NO"/>
        </w:rPr>
        <w:t>). H</w:t>
      </w:r>
      <w:r w:rsidR="005C7A37">
        <w:rPr>
          <w:lang w:val="nn-NO"/>
        </w:rPr>
        <w:t>o</w:t>
      </w:r>
      <w:r w:rsidRPr="00BF2523">
        <w:rPr>
          <w:lang w:val="nn-NO"/>
        </w:rPr>
        <w:t xml:space="preserve"> sende klage sa</w:t>
      </w:r>
      <w:r w:rsidR="005C7A37">
        <w:rPr>
          <w:lang w:val="nn-NO"/>
        </w:rPr>
        <w:t>me dag. Saksbehandla</w:t>
      </w:r>
      <w:r w:rsidRPr="00BF2523">
        <w:rPr>
          <w:lang w:val="nn-NO"/>
        </w:rPr>
        <w:t xml:space="preserve">ren for bygningsrådet </w:t>
      </w:r>
      <w:r w:rsidR="005C7A37">
        <w:rPr>
          <w:lang w:val="nn-NO"/>
        </w:rPr>
        <w:t xml:space="preserve">meinte at sjølv </w:t>
      </w:r>
      <w:r w:rsidR="005C7A37" w:rsidRPr="00BF2523">
        <w:rPr>
          <w:lang w:val="nn-NO"/>
        </w:rPr>
        <w:t>om det i utgangspunktet skulle v</w:t>
      </w:r>
      <w:r w:rsidR="005C7A37">
        <w:rPr>
          <w:lang w:val="nn-NO"/>
        </w:rPr>
        <w:t>era</w:t>
      </w:r>
      <w:r w:rsidR="005C7A37" w:rsidRPr="00BF2523">
        <w:rPr>
          <w:lang w:val="nn-NO"/>
        </w:rPr>
        <w:t xml:space="preserve"> klagerett, </w:t>
      </w:r>
      <w:r w:rsidR="005C7A37">
        <w:rPr>
          <w:lang w:val="nn-NO"/>
        </w:rPr>
        <w:t xml:space="preserve">måtte </w:t>
      </w:r>
      <w:r w:rsidR="005C7A37" w:rsidRPr="00BF2523">
        <w:rPr>
          <w:lang w:val="nn-NO"/>
        </w:rPr>
        <w:t xml:space="preserve">klageretten falle bort når vedtaket </w:t>
      </w:r>
      <w:r w:rsidR="005C7A37">
        <w:rPr>
          <w:lang w:val="nn-NO"/>
        </w:rPr>
        <w:t>tvillaust var</w:t>
      </w:r>
      <w:r w:rsidR="005C7A37" w:rsidRPr="00BF2523">
        <w:rPr>
          <w:lang w:val="nn-NO"/>
        </w:rPr>
        <w:t xml:space="preserve"> r</w:t>
      </w:r>
      <w:r w:rsidR="005C7A37">
        <w:rPr>
          <w:lang w:val="nn-NO"/>
        </w:rPr>
        <w:t>ett</w:t>
      </w:r>
      <w:r w:rsidR="005C7A37" w:rsidRPr="00BF2523">
        <w:rPr>
          <w:lang w:val="nn-NO"/>
        </w:rPr>
        <w:t>.</w:t>
      </w:r>
    </w:p>
    <w:p w:rsidR="00BF2523" w:rsidRPr="00BF2523" w:rsidRDefault="00BF2523" w:rsidP="00BF2523">
      <w:pPr>
        <w:rPr>
          <w:u w:val="single"/>
          <w:lang w:val="nn-NO"/>
        </w:rPr>
      </w:pPr>
    </w:p>
    <w:p w:rsidR="00BF2523" w:rsidRPr="00BF2523" w:rsidRDefault="00BF2523" w:rsidP="00BF2523">
      <w:pPr>
        <w:rPr>
          <w:lang w:val="nn-NO"/>
        </w:rPr>
      </w:pPr>
      <w:r w:rsidRPr="00BF2523">
        <w:rPr>
          <w:u w:val="single"/>
          <w:lang w:val="nn-NO"/>
        </w:rPr>
        <w:t xml:space="preserve">Spørsmål </w:t>
      </w:r>
      <w:r w:rsidR="0094733F">
        <w:rPr>
          <w:u w:val="single"/>
          <w:lang w:val="nn-NO"/>
        </w:rPr>
        <w:t>b)</w:t>
      </w:r>
      <w:r w:rsidRPr="00BF2523">
        <w:rPr>
          <w:lang w:val="nn-NO"/>
        </w:rPr>
        <w:t xml:space="preserve">: </w:t>
      </w:r>
      <w:r w:rsidR="005D76BB">
        <w:rPr>
          <w:lang w:val="nn-NO"/>
        </w:rPr>
        <w:tab/>
      </w:r>
      <w:r w:rsidRPr="00BF2523">
        <w:rPr>
          <w:lang w:val="nn-NO"/>
        </w:rPr>
        <w:t>F</w:t>
      </w:r>
      <w:r w:rsidR="005C7A37">
        <w:rPr>
          <w:lang w:val="nn-NO"/>
        </w:rPr>
        <w:t xml:space="preserve">ell </w:t>
      </w:r>
      <w:r w:rsidRPr="00BF2523">
        <w:rPr>
          <w:lang w:val="nn-NO"/>
        </w:rPr>
        <w:t xml:space="preserve">klageretten bort når vedtaket </w:t>
      </w:r>
      <w:r w:rsidR="005C7A37">
        <w:rPr>
          <w:lang w:val="nn-NO"/>
        </w:rPr>
        <w:t>tvillaust er rett</w:t>
      </w:r>
      <w:r w:rsidRPr="00BF2523">
        <w:rPr>
          <w:lang w:val="nn-NO"/>
        </w:rPr>
        <w:t>?</w:t>
      </w:r>
    </w:p>
    <w:p w:rsidR="00BF2523" w:rsidRPr="00BF2523" w:rsidRDefault="00BF2523" w:rsidP="00BF2523">
      <w:pPr>
        <w:rPr>
          <w:u w:val="single"/>
          <w:lang w:val="nn-NO"/>
        </w:rPr>
      </w:pPr>
    </w:p>
    <w:p w:rsidR="00BF2523" w:rsidRPr="00BF2523" w:rsidRDefault="00BF2523" w:rsidP="005D76BB">
      <w:pPr>
        <w:ind w:left="1416" w:hanging="1416"/>
        <w:rPr>
          <w:lang w:val="nn-NO"/>
        </w:rPr>
      </w:pPr>
      <w:r w:rsidRPr="00BF2523">
        <w:rPr>
          <w:u w:val="single"/>
          <w:lang w:val="nn-NO"/>
        </w:rPr>
        <w:t xml:space="preserve">Spørsmål </w:t>
      </w:r>
      <w:r w:rsidR="0094733F">
        <w:rPr>
          <w:u w:val="single"/>
          <w:lang w:val="nn-NO"/>
        </w:rPr>
        <w:t>c)</w:t>
      </w:r>
      <w:r w:rsidRPr="00BF2523">
        <w:rPr>
          <w:lang w:val="nn-NO"/>
        </w:rPr>
        <w:t xml:space="preserve">: </w:t>
      </w:r>
      <w:r w:rsidR="005D76BB">
        <w:rPr>
          <w:lang w:val="nn-NO"/>
        </w:rPr>
        <w:tab/>
      </w:r>
      <w:r w:rsidRPr="00BF2523">
        <w:rPr>
          <w:lang w:val="nn-NO"/>
        </w:rPr>
        <w:t>Har Peder Ås klag</w:t>
      </w:r>
      <w:r w:rsidR="005C7A37">
        <w:rPr>
          <w:lang w:val="nn-NO"/>
        </w:rPr>
        <w:t>a</w:t>
      </w:r>
      <w:r w:rsidRPr="00BF2523">
        <w:rPr>
          <w:lang w:val="nn-NO"/>
        </w:rPr>
        <w:t xml:space="preserve"> for se</w:t>
      </w:r>
      <w:r w:rsidR="005C7A37">
        <w:rPr>
          <w:lang w:val="nn-NO"/>
        </w:rPr>
        <w:t>i</w:t>
      </w:r>
      <w:r w:rsidRPr="00BF2523">
        <w:rPr>
          <w:lang w:val="nn-NO"/>
        </w:rPr>
        <w:t xml:space="preserve">nt </w:t>
      </w:r>
      <w:r w:rsidR="005C7A37">
        <w:rPr>
          <w:lang w:val="nn-NO"/>
        </w:rPr>
        <w:t>dersom han klaga</w:t>
      </w:r>
      <w:r w:rsidRPr="00BF2523">
        <w:rPr>
          <w:lang w:val="nn-NO"/>
        </w:rPr>
        <w:t>r straks han blir kjent med vedtaket?</w:t>
      </w:r>
    </w:p>
    <w:p w:rsidR="00BF2523" w:rsidRPr="00BF2523" w:rsidRDefault="00BF2523" w:rsidP="00BF2523">
      <w:pPr>
        <w:rPr>
          <w:u w:val="single"/>
          <w:lang w:val="nn-NO"/>
        </w:rPr>
      </w:pPr>
    </w:p>
    <w:p w:rsidR="00BF2523" w:rsidRPr="00BF2523" w:rsidRDefault="00BF2523" w:rsidP="00BF2523">
      <w:pPr>
        <w:rPr>
          <w:lang w:val="nn-NO"/>
        </w:rPr>
      </w:pPr>
      <w:r w:rsidRPr="00BF2523">
        <w:rPr>
          <w:u w:val="single"/>
          <w:lang w:val="nn-NO"/>
        </w:rPr>
        <w:t xml:space="preserve">Spørsmål </w:t>
      </w:r>
      <w:r w:rsidR="0094733F">
        <w:rPr>
          <w:u w:val="single"/>
          <w:lang w:val="nn-NO"/>
        </w:rPr>
        <w:t>d)</w:t>
      </w:r>
      <w:r w:rsidRPr="00BF2523">
        <w:rPr>
          <w:lang w:val="nn-NO"/>
        </w:rPr>
        <w:t xml:space="preserve">: </w:t>
      </w:r>
      <w:r w:rsidR="005D76BB">
        <w:rPr>
          <w:lang w:val="nn-NO"/>
        </w:rPr>
        <w:tab/>
      </w:r>
      <w:r w:rsidRPr="00BF2523">
        <w:rPr>
          <w:lang w:val="nn-NO"/>
        </w:rPr>
        <w:t>Har Åse Ås klagerett i sak</w:t>
      </w:r>
      <w:r w:rsidR="005C7A37">
        <w:rPr>
          <w:lang w:val="nn-NO"/>
        </w:rPr>
        <w:t>a</w:t>
      </w:r>
      <w:r w:rsidRPr="00BF2523">
        <w:rPr>
          <w:lang w:val="nn-NO"/>
        </w:rPr>
        <w:t>?</w:t>
      </w:r>
    </w:p>
    <w:p w:rsidR="00BF2523" w:rsidRPr="00BF2523" w:rsidRDefault="00BF2523" w:rsidP="00BF2523">
      <w:pPr>
        <w:ind w:left="284"/>
        <w:rPr>
          <w:lang w:val="nn-NO"/>
        </w:rPr>
      </w:pPr>
    </w:p>
    <w:p w:rsidR="00BF2523" w:rsidRPr="00BF2523" w:rsidRDefault="00BF2523" w:rsidP="00BF2523">
      <w:pPr>
        <w:ind w:left="284"/>
        <w:rPr>
          <w:lang w:val="nn-NO"/>
        </w:rPr>
      </w:pPr>
      <w:r w:rsidRPr="00BF2523">
        <w:rPr>
          <w:lang w:val="nn-NO"/>
        </w:rPr>
        <w:lastRenderedPageBreak/>
        <w:t>No</w:t>
      </w:r>
      <w:r w:rsidR="005C7A37">
        <w:rPr>
          <w:lang w:val="nn-NO"/>
        </w:rPr>
        <w:t>ko</w:t>
      </w:r>
      <w:r w:rsidRPr="00BF2523">
        <w:rPr>
          <w:lang w:val="nn-NO"/>
        </w:rPr>
        <w:t xml:space="preserve"> se</w:t>
      </w:r>
      <w:r w:rsidR="005C7A37">
        <w:rPr>
          <w:lang w:val="nn-NO"/>
        </w:rPr>
        <w:t>ina</w:t>
      </w:r>
      <w:r w:rsidRPr="00BF2523">
        <w:rPr>
          <w:lang w:val="nn-NO"/>
        </w:rPr>
        <w:t>re ble</w:t>
      </w:r>
      <w:r w:rsidR="005C7A37">
        <w:rPr>
          <w:lang w:val="nn-NO"/>
        </w:rPr>
        <w:t>i Peder klar over at saksbehandla</w:t>
      </w:r>
      <w:r w:rsidRPr="00BF2523">
        <w:rPr>
          <w:lang w:val="nn-NO"/>
        </w:rPr>
        <w:t>ren for by</w:t>
      </w:r>
      <w:r w:rsidR="005C7A37">
        <w:rPr>
          <w:lang w:val="nn-NO"/>
        </w:rPr>
        <w:t>gningsrådet var gift med kusina</w:t>
      </w:r>
      <w:r w:rsidRPr="00BF2523">
        <w:rPr>
          <w:lang w:val="nn-NO"/>
        </w:rPr>
        <w:t xml:space="preserve"> (søskenbarnet) til Liv Lei.</w:t>
      </w:r>
    </w:p>
    <w:p w:rsidR="00BF2523" w:rsidRPr="00BF2523" w:rsidRDefault="00BF2523" w:rsidP="00BF2523">
      <w:pPr>
        <w:rPr>
          <w:u w:val="single"/>
          <w:lang w:val="nn-NO"/>
        </w:rPr>
      </w:pPr>
    </w:p>
    <w:p w:rsidR="00BF2523" w:rsidRPr="00987DE3" w:rsidRDefault="00BF2523" w:rsidP="00BF2523">
      <w:pPr>
        <w:rPr>
          <w:lang w:val="nn-NO"/>
        </w:rPr>
      </w:pPr>
      <w:r w:rsidRPr="00987DE3">
        <w:rPr>
          <w:u w:val="single"/>
          <w:lang w:val="nn-NO"/>
        </w:rPr>
        <w:t xml:space="preserve">Spørsmål </w:t>
      </w:r>
      <w:r w:rsidR="0094733F">
        <w:rPr>
          <w:u w:val="single"/>
          <w:lang w:val="nn-NO"/>
        </w:rPr>
        <w:t>e)</w:t>
      </w:r>
      <w:r w:rsidR="005C7A37" w:rsidRPr="00987DE3">
        <w:rPr>
          <w:lang w:val="nn-NO"/>
        </w:rPr>
        <w:t xml:space="preserve">: </w:t>
      </w:r>
      <w:r w:rsidR="005D76BB">
        <w:rPr>
          <w:lang w:val="nn-NO"/>
        </w:rPr>
        <w:tab/>
      </w:r>
      <w:r w:rsidR="005C7A37" w:rsidRPr="00987DE3">
        <w:rPr>
          <w:lang w:val="nn-NO"/>
        </w:rPr>
        <w:t>Er saksbehandla</w:t>
      </w:r>
      <w:r w:rsidRPr="00987DE3">
        <w:rPr>
          <w:lang w:val="nn-NO"/>
        </w:rPr>
        <w:t xml:space="preserve">ren </w:t>
      </w:r>
      <w:r w:rsidR="005C7A37" w:rsidRPr="00987DE3">
        <w:rPr>
          <w:lang w:val="nn-NO"/>
        </w:rPr>
        <w:t>ugild</w:t>
      </w:r>
      <w:r w:rsidRPr="00987DE3">
        <w:rPr>
          <w:lang w:val="nn-NO"/>
        </w:rPr>
        <w:t>?</w:t>
      </w:r>
    </w:p>
    <w:p w:rsidR="00BF2523" w:rsidRPr="00987DE3" w:rsidRDefault="00BF2523" w:rsidP="00BF2523">
      <w:pPr>
        <w:rPr>
          <w:u w:val="single"/>
          <w:lang w:val="nn-NO"/>
        </w:rPr>
      </w:pPr>
    </w:p>
    <w:p w:rsidR="00BF2523" w:rsidRPr="005C7A37" w:rsidRDefault="00BF2523" w:rsidP="005D76BB">
      <w:pPr>
        <w:ind w:left="1416" w:hanging="1416"/>
        <w:rPr>
          <w:lang w:val="nn-NO"/>
        </w:rPr>
      </w:pPr>
      <w:r w:rsidRPr="005C7A37">
        <w:rPr>
          <w:u w:val="single"/>
          <w:lang w:val="nn-NO"/>
        </w:rPr>
        <w:t xml:space="preserve">Spørsmål </w:t>
      </w:r>
      <w:r w:rsidR="0094733F">
        <w:rPr>
          <w:u w:val="single"/>
          <w:lang w:val="nn-NO"/>
        </w:rPr>
        <w:t>f)</w:t>
      </w:r>
      <w:r w:rsidR="005C7A37" w:rsidRPr="005C7A37">
        <w:rPr>
          <w:lang w:val="nn-NO"/>
        </w:rPr>
        <w:t xml:space="preserve">: </w:t>
      </w:r>
      <w:r w:rsidR="005D76BB">
        <w:rPr>
          <w:lang w:val="nn-NO"/>
        </w:rPr>
        <w:tab/>
      </w:r>
      <w:r w:rsidR="005C7A37" w:rsidRPr="005C7A37">
        <w:rPr>
          <w:lang w:val="nn-NO"/>
        </w:rPr>
        <w:t>Er saksbehandla</w:t>
      </w:r>
      <w:r w:rsidRPr="005C7A37">
        <w:rPr>
          <w:lang w:val="nn-NO"/>
        </w:rPr>
        <w:t>rens overordn</w:t>
      </w:r>
      <w:r w:rsidR="005C7A37" w:rsidRPr="005C7A37">
        <w:rPr>
          <w:lang w:val="nn-NO"/>
        </w:rPr>
        <w:t>a t</w:t>
      </w:r>
      <w:r w:rsidRPr="005C7A37">
        <w:rPr>
          <w:lang w:val="nn-NO"/>
        </w:rPr>
        <w:t xml:space="preserve">enestemann </w:t>
      </w:r>
      <w:r w:rsidR="005C7A37" w:rsidRPr="005C7A37">
        <w:rPr>
          <w:lang w:val="nn-NO"/>
        </w:rPr>
        <w:t>ugild</w:t>
      </w:r>
      <w:r w:rsidRPr="005C7A37">
        <w:rPr>
          <w:lang w:val="nn-NO"/>
        </w:rPr>
        <w:t xml:space="preserve"> </w:t>
      </w:r>
      <w:r w:rsidR="005C7A37" w:rsidRPr="005C7A37">
        <w:rPr>
          <w:lang w:val="nn-NO"/>
        </w:rPr>
        <w:t>dersom saksbehandla</w:t>
      </w:r>
      <w:r w:rsidRPr="005C7A37">
        <w:rPr>
          <w:lang w:val="nn-NO"/>
        </w:rPr>
        <w:t>ren er det?</w:t>
      </w:r>
    </w:p>
    <w:p w:rsidR="00BF2523" w:rsidRPr="005C7A37" w:rsidRDefault="00BF2523" w:rsidP="00BF2523">
      <w:pPr>
        <w:rPr>
          <w:u w:val="single"/>
          <w:lang w:val="nn-NO"/>
        </w:rPr>
      </w:pPr>
    </w:p>
    <w:p w:rsidR="00BF2523" w:rsidRPr="00BF2523" w:rsidRDefault="00BF2523" w:rsidP="00BF2523">
      <w:pPr>
        <w:rPr>
          <w:lang w:val="nn-NO"/>
        </w:rPr>
      </w:pPr>
      <w:r w:rsidRPr="00BF2523">
        <w:rPr>
          <w:u w:val="single"/>
          <w:lang w:val="nn-NO"/>
        </w:rPr>
        <w:t xml:space="preserve">Spørsmål </w:t>
      </w:r>
      <w:r w:rsidR="0094733F">
        <w:rPr>
          <w:u w:val="single"/>
          <w:lang w:val="nn-NO"/>
        </w:rPr>
        <w:t>g)</w:t>
      </w:r>
      <w:r w:rsidRPr="00BF2523">
        <w:rPr>
          <w:lang w:val="nn-NO"/>
        </w:rPr>
        <w:t xml:space="preserve">: </w:t>
      </w:r>
      <w:r w:rsidR="005D76BB">
        <w:rPr>
          <w:lang w:val="nn-NO"/>
        </w:rPr>
        <w:tab/>
      </w:r>
      <w:r w:rsidRPr="00BF2523">
        <w:rPr>
          <w:lang w:val="nn-NO"/>
        </w:rPr>
        <w:t>Kan journalisten i lokalavis</w:t>
      </w:r>
      <w:r w:rsidR="005C7A37">
        <w:rPr>
          <w:lang w:val="nn-NO"/>
        </w:rPr>
        <w:t>a</w:t>
      </w:r>
      <w:r w:rsidRPr="00BF2523">
        <w:rPr>
          <w:lang w:val="nn-NO"/>
        </w:rPr>
        <w:t xml:space="preserve"> krev</w:t>
      </w:r>
      <w:r w:rsidR="005C7A37">
        <w:rPr>
          <w:lang w:val="nn-NO"/>
        </w:rPr>
        <w:t>ja</w:t>
      </w:r>
      <w:r w:rsidRPr="00BF2523">
        <w:rPr>
          <w:lang w:val="nn-NO"/>
        </w:rPr>
        <w:t xml:space="preserve"> å få s</w:t>
      </w:r>
      <w:r w:rsidR="005C7A37">
        <w:rPr>
          <w:lang w:val="nn-NO"/>
        </w:rPr>
        <w:t>jå</w:t>
      </w:r>
      <w:r w:rsidRPr="00BF2523">
        <w:rPr>
          <w:lang w:val="nn-NO"/>
        </w:rPr>
        <w:t xml:space="preserve"> dokument</w:t>
      </w:r>
      <w:r w:rsidR="005C7A37">
        <w:rPr>
          <w:lang w:val="nn-NO"/>
        </w:rPr>
        <w:t>a</w:t>
      </w:r>
      <w:r w:rsidRPr="00BF2523">
        <w:rPr>
          <w:lang w:val="nn-NO"/>
        </w:rPr>
        <w:t xml:space="preserve"> i sak</w:t>
      </w:r>
      <w:r w:rsidR="005C7A37">
        <w:rPr>
          <w:lang w:val="nn-NO"/>
        </w:rPr>
        <w:t>a</w:t>
      </w:r>
      <w:r w:rsidRPr="00BF2523">
        <w:rPr>
          <w:lang w:val="nn-NO"/>
        </w:rPr>
        <w:t>?</w:t>
      </w:r>
    </w:p>
    <w:p w:rsidR="00BF2523" w:rsidRPr="00BF2523" w:rsidRDefault="00BF2523" w:rsidP="00BF2523">
      <w:pPr>
        <w:rPr>
          <w:u w:val="single"/>
          <w:lang w:val="nn-NO"/>
        </w:rPr>
      </w:pPr>
    </w:p>
    <w:p w:rsidR="00BF2523" w:rsidRPr="00BF2523" w:rsidRDefault="00BF2523" w:rsidP="005D76BB">
      <w:pPr>
        <w:ind w:left="1416" w:hanging="1416"/>
        <w:rPr>
          <w:lang w:val="nn-NO"/>
        </w:rPr>
      </w:pPr>
      <w:r w:rsidRPr="00BF2523">
        <w:rPr>
          <w:u w:val="single"/>
          <w:lang w:val="nn-NO"/>
        </w:rPr>
        <w:t xml:space="preserve">Spørsmål </w:t>
      </w:r>
      <w:r w:rsidR="0094733F">
        <w:rPr>
          <w:u w:val="single"/>
          <w:lang w:val="nn-NO"/>
        </w:rPr>
        <w:t>h)</w:t>
      </w:r>
      <w:r w:rsidRPr="00BF2523">
        <w:rPr>
          <w:lang w:val="nn-NO"/>
        </w:rPr>
        <w:t xml:space="preserve">: </w:t>
      </w:r>
      <w:r w:rsidR="005D76BB">
        <w:rPr>
          <w:lang w:val="nn-NO"/>
        </w:rPr>
        <w:tab/>
      </w:r>
      <w:r w:rsidRPr="00BF2523">
        <w:rPr>
          <w:lang w:val="nn-NO"/>
        </w:rPr>
        <w:t xml:space="preserve">Skal </w:t>
      </w:r>
      <w:r w:rsidR="005C7A37">
        <w:rPr>
          <w:lang w:val="nn-NO"/>
        </w:rPr>
        <w:t>avslaget grunngjevast dersom</w:t>
      </w:r>
      <w:r w:rsidRPr="00BF2523">
        <w:rPr>
          <w:lang w:val="nn-NO"/>
        </w:rPr>
        <w:t xml:space="preserve"> forvaltning</w:t>
      </w:r>
      <w:r w:rsidR="005C7A37">
        <w:rPr>
          <w:lang w:val="nn-NO"/>
        </w:rPr>
        <w:t>a nekta</w:t>
      </w:r>
      <w:r w:rsidRPr="00BF2523">
        <w:rPr>
          <w:lang w:val="nn-NO"/>
        </w:rPr>
        <w:t xml:space="preserve">r å </w:t>
      </w:r>
      <w:r w:rsidR="00EE45B7">
        <w:rPr>
          <w:lang w:val="nn-NO"/>
        </w:rPr>
        <w:t xml:space="preserve">gå med på </w:t>
      </w:r>
      <w:r w:rsidRPr="00BF2523">
        <w:rPr>
          <w:lang w:val="nn-NO"/>
        </w:rPr>
        <w:t xml:space="preserve">journalistens krav </w:t>
      </w:r>
      <w:r w:rsidR="00EE45B7">
        <w:rPr>
          <w:lang w:val="nn-NO"/>
        </w:rPr>
        <w:t>om</w:t>
      </w:r>
      <w:r w:rsidRPr="00BF2523">
        <w:rPr>
          <w:lang w:val="nn-NO"/>
        </w:rPr>
        <w:t xml:space="preserve"> dokumentinnsyn?</w:t>
      </w:r>
    </w:p>
    <w:p w:rsidR="00BF2523" w:rsidRPr="00BF2523" w:rsidRDefault="00BF2523" w:rsidP="00BF2523">
      <w:pPr>
        <w:rPr>
          <w:u w:val="single"/>
          <w:lang w:val="nn-NO"/>
        </w:rPr>
      </w:pPr>
    </w:p>
    <w:p w:rsidR="00BF2523" w:rsidRPr="00BF2523" w:rsidRDefault="00BF2523" w:rsidP="00BF2523">
      <w:pPr>
        <w:rPr>
          <w:lang w:val="nn-NO"/>
        </w:rPr>
      </w:pPr>
      <w:r w:rsidRPr="00BF2523">
        <w:rPr>
          <w:u w:val="single"/>
          <w:lang w:val="nn-NO"/>
        </w:rPr>
        <w:t xml:space="preserve">Spørsmål </w:t>
      </w:r>
      <w:r w:rsidR="0094733F">
        <w:rPr>
          <w:u w:val="single"/>
          <w:lang w:val="nn-NO"/>
        </w:rPr>
        <w:t>i)</w:t>
      </w:r>
      <w:r w:rsidRPr="00BF2523">
        <w:rPr>
          <w:lang w:val="nn-NO"/>
        </w:rPr>
        <w:t xml:space="preserve">: </w:t>
      </w:r>
      <w:r w:rsidR="005D76BB">
        <w:rPr>
          <w:lang w:val="nn-NO"/>
        </w:rPr>
        <w:tab/>
      </w:r>
      <w:r w:rsidR="00EE45B7">
        <w:rPr>
          <w:lang w:val="nn-NO"/>
        </w:rPr>
        <w:t xml:space="preserve">Har </w:t>
      </w:r>
      <w:r w:rsidRPr="00BF2523">
        <w:rPr>
          <w:lang w:val="nn-NO"/>
        </w:rPr>
        <w:t>journalisten klage</w:t>
      </w:r>
      <w:r w:rsidR="00EE45B7">
        <w:rPr>
          <w:lang w:val="nn-NO"/>
        </w:rPr>
        <w:t xml:space="preserve">rett ved eit </w:t>
      </w:r>
      <w:r w:rsidRPr="00BF2523">
        <w:rPr>
          <w:lang w:val="nn-NO"/>
        </w:rPr>
        <w:t>avslag?</w:t>
      </w:r>
    </w:p>
    <w:p w:rsidR="00096466" w:rsidRPr="00BF2523" w:rsidRDefault="009C0442" w:rsidP="009C0442">
      <w:pPr>
        <w:tabs>
          <w:tab w:val="left" w:pos="284"/>
        </w:tabs>
        <w:spacing w:after="240"/>
        <w:ind w:left="284" w:hanging="284"/>
        <w:rPr>
          <w:lang w:val="nn-NO" w:eastAsia="nn-NO"/>
        </w:rPr>
      </w:pPr>
      <w:r w:rsidRPr="00BF2523">
        <w:rPr>
          <w:b/>
          <w:lang w:val="nn-NO" w:eastAsia="nn-NO"/>
        </w:rPr>
        <w:br/>
      </w:r>
      <w:r w:rsidR="00096466" w:rsidRPr="00BF2523">
        <w:rPr>
          <w:lang w:val="nn-NO" w:eastAsia="nn-NO"/>
        </w:rPr>
        <w:br/>
      </w:r>
      <w:r w:rsidRPr="00BF2523">
        <w:rPr>
          <w:lang w:val="nn-NO" w:eastAsia="nn-NO"/>
        </w:rPr>
        <w:t xml:space="preserve">Delemne III c):  </w:t>
      </w:r>
      <w:r w:rsidR="00096466" w:rsidRPr="00BF2523">
        <w:rPr>
          <w:i/>
          <w:iCs/>
          <w:color w:val="000000"/>
          <w:lang w:val="nn-NO" w:eastAsia="nn-NO"/>
        </w:rPr>
        <w:t>Kommunal planlegging:</w:t>
      </w:r>
    </w:p>
    <w:p w:rsidR="001A1FA8" w:rsidRPr="00BF2523" w:rsidRDefault="00096466" w:rsidP="009C0442">
      <w:pPr>
        <w:tabs>
          <w:tab w:val="left" w:pos="284"/>
        </w:tabs>
        <w:rPr>
          <w:lang w:val="nn-NO"/>
        </w:rPr>
      </w:pPr>
      <w:r w:rsidRPr="00BF2523">
        <w:rPr>
          <w:lang w:val="nn-NO" w:eastAsia="nn-NO"/>
        </w:rPr>
        <w:br/>
      </w:r>
      <w:r w:rsidR="00484F5B" w:rsidRPr="00BF2523">
        <w:rPr>
          <w:b/>
          <w:lang w:val="nn-NO" w:eastAsia="nn-NO"/>
        </w:rPr>
        <w:t>Oppgåve 5</w:t>
      </w:r>
      <w:r w:rsidR="005A4120" w:rsidRPr="00BF2523">
        <w:rPr>
          <w:b/>
          <w:lang w:val="nn-NO" w:eastAsia="nn-NO"/>
        </w:rPr>
        <w:t xml:space="preserve"> </w:t>
      </w:r>
      <w:r w:rsidR="0070287A" w:rsidRPr="00BF2523">
        <w:rPr>
          <w:b/>
          <w:lang w:val="nn-NO" w:eastAsia="nn-NO"/>
        </w:rPr>
        <w:t xml:space="preserve"> </w:t>
      </w:r>
      <w:r w:rsidR="005A4120" w:rsidRPr="00BF2523">
        <w:rPr>
          <w:b/>
          <w:lang w:val="nn-NO"/>
        </w:rPr>
        <w:t>(17 %)</w:t>
      </w:r>
      <w:r w:rsidR="00484F5B" w:rsidRPr="00BF2523">
        <w:rPr>
          <w:b/>
          <w:lang w:val="nn-NO" w:eastAsia="nn-NO"/>
        </w:rPr>
        <w:br/>
      </w:r>
    </w:p>
    <w:p w:rsidR="00BF2523" w:rsidRPr="00BF2523" w:rsidRDefault="005D76BB" w:rsidP="00BF2523">
      <w:pPr>
        <w:pStyle w:val="Default"/>
        <w:rPr>
          <w:rFonts w:ascii="Times New Roman" w:hAnsi="Times New Roman" w:cs="Times New Roman"/>
          <w:b/>
          <w:i/>
          <w:u w:val="single"/>
          <w:lang w:val="nn-NO"/>
        </w:rPr>
      </w:pPr>
      <w:r>
        <w:rPr>
          <w:rFonts w:ascii="Times New Roman" w:hAnsi="Times New Roman" w:cs="Times New Roman"/>
          <w:b/>
          <w:i/>
          <w:u w:val="single"/>
          <w:lang w:val="nn-NO"/>
        </w:rPr>
        <w:t>A</w:t>
      </w:r>
      <w:r w:rsidR="00BF2523" w:rsidRPr="00BF2523">
        <w:rPr>
          <w:rFonts w:ascii="Times New Roman" w:hAnsi="Times New Roman" w:cs="Times New Roman"/>
          <w:b/>
          <w:i/>
          <w:u w:val="single"/>
          <w:lang w:val="nn-NO"/>
        </w:rPr>
        <w:t>nten:</w:t>
      </w:r>
    </w:p>
    <w:p w:rsidR="00BF2523" w:rsidRPr="00BF2523" w:rsidRDefault="00BF2523" w:rsidP="00BF2523">
      <w:pPr>
        <w:pStyle w:val="Default"/>
        <w:rPr>
          <w:rFonts w:ascii="Times New Roman" w:hAnsi="Times New Roman" w:cs="Times New Roman"/>
          <w:lang w:val="nn-NO"/>
        </w:rPr>
      </w:pPr>
    </w:p>
    <w:p w:rsidR="00BF2523" w:rsidRPr="00BF2523" w:rsidRDefault="00BF2523" w:rsidP="0094733F">
      <w:pPr>
        <w:pStyle w:val="Default"/>
        <w:numPr>
          <w:ilvl w:val="0"/>
          <w:numId w:val="16"/>
        </w:numPr>
        <w:rPr>
          <w:rFonts w:ascii="Times New Roman" w:hAnsi="Times New Roman" w:cs="Times New Roman"/>
          <w:lang w:val="nn-NO"/>
        </w:rPr>
      </w:pPr>
      <w:r w:rsidRPr="00BF2523">
        <w:rPr>
          <w:rFonts w:ascii="Times New Roman" w:hAnsi="Times New Roman" w:cs="Times New Roman"/>
          <w:lang w:val="nn-NO"/>
        </w:rPr>
        <w:t>Rådmannen i kommune</w:t>
      </w:r>
      <w:r w:rsidR="00EE45B7">
        <w:rPr>
          <w:rFonts w:ascii="Times New Roman" w:hAnsi="Times New Roman" w:cs="Times New Roman"/>
          <w:lang w:val="nn-NO"/>
        </w:rPr>
        <w:t>n din</w:t>
      </w:r>
      <w:r w:rsidRPr="00BF2523">
        <w:rPr>
          <w:rFonts w:ascii="Times New Roman" w:hAnsi="Times New Roman" w:cs="Times New Roman"/>
          <w:lang w:val="nn-NO"/>
        </w:rPr>
        <w:t xml:space="preserve"> legg fram </w:t>
      </w:r>
      <w:r w:rsidR="00EE45B7">
        <w:rPr>
          <w:rFonts w:ascii="Times New Roman" w:hAnsi="Times New Roman" w:cs="Times New Roman"/>
          <w:lang w:val="nn-NO"/>
        </w:rPr>
        <w:t xml:space="preserve">eit </w:t>
      </w:r>
      <w:r w:rsidRPr="00BF2523">
        <w:rPr>
          <w:rFonts w:ascii="Times New Roman" w:hAnsi="Times New Roman" w:cs="Times New Roman"/>
          <w:lang w:val="nn-NO"/>
        </w:rPr>
        <w:t>f</w:t>
      </w:r>
      <w:r w:rsidR="00EE45B7">
        <w:rPr>
          <w:rFonts w:ascii="Times New Roman" w:hAnsi="Times New Roman" w:cs="Times New Roman"/>
          <w:lang w:val="nn-NO"/>
        </w:rPr>
        <w:t>ramlegg</w:t>
      </w:r>
      <w:r w:rsidRPr="00BF2523">
        <w:rPr>
          <w:rFonts w:ascii="Times New Roman" w:hAnsi="Times New Roman" w:cs="Times New Roman"/>
          <w:lang w:val="nn-NO"/>
        </w:rPr>
        <w:t xml:space="preserve"> til fokus- og satsingsområde for planarbeidet. Sak</w:t>
      </w:r>
      <w:r w:rsidR="00EE45B7">
        <w:rPr>
          <w:rFonts w:ascii="Times New Roman" w:hAnsi="Times New Roman" w:cs="Times New Roman"/>
          <w:lang w:val="nn-NO"/>
        </w:rPr>
        <w:t>a</w:t>
      </w:r>
      <w:r w:rsidRPr="00BF2523">
        <w:rPr>
          <w:rFonts w:ascii="Times New Roman" w:hAnsi="Times New Roman" w:cs="Times New Roman"/>
          <w:lang w:val="nn-NO"/>
        </w:rPr>
        <w:t xml:space="preserve"> skal vedta</w:t>
      </w:r>
      <w:r w:rsidR="00EE45B7">
        <w:rPr>
          <w:rFonts w:ascii="Times New Roman" w:hAnsi="Times New Roman" w:cs="Times New Roman"/>
          <w:lang w:val="nn-NO"/>
        </w:rPr>
        <w:t xml:space="preserve">kast </w:t>
      </w:r>
      <w:r w:rsidRPr="00BF2523">
        <w:rPr>
          <w:rFonts w:ascii="Times New Roman" w:hAnsi="Times New Roman" w:cs="Times New Roman"/>
          <w:lang w:val="nn-NO"/>
        </w:rPr>
        <w:t xml:space="preserve">i kommunestyret. </w:t>
      </w:r>
      <w:r w:rsidR="00EE45B7">
        <w:rPr>
          <w:rFonts w:ascii="Times New Roman" w:hAnsi="Times New Roman" w:cs="Times New Roman"/>
          <w:lang w:val="nn-NO"/>
        </w:rPr>
        <w:t xml:space="preserve">Korleis </w:t>
      </w:r>
      <w:r w:rsidRPr="00BF2523">
        <w:rPr>
          <w:rFonts w:ascii="Times New Roman" w:hAnsi="Times New Roman" w:cs="Times New Roman"/>
          <w:lang w:val="nn-NO"/>
        </w:rPr>
        <w:t xml:space="preserve">vil du </w:t>
      </w:r>
      <w:r w:rsidR="00EE45B7">
        <w:rPr>
          <w:rFonts w:ascii="Times New Roman" w:hAnsi="Times New Roman" w:cs="Times New Roman"/>
          <w:lang w:val="nn-NO"/>
        </w:rPr>
        <w:t xml:space="preserve">prøve </w:t>
      </w:r>
      <w:r w:rsidRPr="00BF2523">
        <w:rPr>
          <w:rFonts w:ascii="Times New Roman" w:hAnsi="Times New Roman" w:cs="Times New Roman"/>
          <w:lang w:val="nn-NO"/>
        </w:rPr>
        <w:t>å påv</w:t>
      </w:r>
      <w:r w:rsidR="00EE45B7">
        <w:rPr>
          <w:rFonts w:ascii="Times New Roman" w:hAnsi="Times New Roman" w:cs="Times New Roman"/>
          <w:lang w:val="nn-NO"/>
        </w:rPr>
        <w:t>e</w:t>
      </w:r>
      <w:r w:rsidRPr="00BF2523">
        <w:rPr>
          <w:rFonts w:ascii="Times New Roman" w:hAnsi="Times New Roman" w:cs="Times New Roman"/>
          <w:lang w:val="nn-NO"/>
        </w:rPr>
        <w:t xml:space="preserve">rke vedtaket slik at du er trygg på at </w:t>
      </w:r>
      <w:r w:rsidR="00F522A4" w:rsidRPr="00F522A4">
        <w:rPr>
          <w:rFonts w:ascii="Times New Roman" w:hAnsi="Times New Roman" w:cs="Times New Roman"/>
          <w:lang w:val="nn-NO"/>
        </w:rPr>
        <w:t xml:space="preserve">den </w:t>
      </w:r>
      <w:proofErr w:type="spellStart"/>
      <w:r w:rsidR="00F522A4" w:rsidRPr="00F522A4">
        <w:rPr>
          <w:rFonts w:ascii="Times New Roman" w:hAnsi="Times New Roman" w:cs="Times New Roman"/>
          <w:lang w:val="nn-NO"/>
        </w:rPr>
        <w:t>f</w:t>
      </w:r>
      <w:r w:rsidR="00F522A4">
        <w:rPr>
          <w:rFonts w:ascii="Times New Roman" w:hAnsi="Times New Roman" w:cs="Times New Roman"/>
          <w:lang w:val="nn-NO"/>
        </w:rPr>
        <w:t>ølga</w:t>
      </w:r>
      <w:r w:rsidR="00F522A4" w:rsidRPr="00F522A4">
        <w:rPr>
          <w:rFonts w:ascii="Times New Roman" w:hAnsi="Times New Roman" w:cs="Times New Roman"/>
          <w:lang w:val="nn-NO"/>
        </w:rPr>
        <w:t>nde</w:t>
      </w:r>
      <w:proofErr w:type="spellEnd"/>
      <w:r w:rsidR="00F522A4" w:rsidRPr="00F522A4">
        <w:rPr>
          <w:rFonts w:ascii="Times New Roman" w:hAnsi="Times New Roman" w:cs="Times New Roman"/>
          <w:lang w:val="nn-NO"/>
        </w:rPr>
        <w:t xml:space="preserve"> saksbehandlingsprosessen</w:t>
      </w:r>
      <w:r w:rsidRPr="00BF2523">
        <w:rPr>
          <w:rFonts w:ascii="Times New Roman" w:hAnsi="Times New Roman" w:cs="Times New Roman"/>
          <w:lang w:val="nn-NO"/>
        </w:rPr>
        <w:t xml:space="preserve"> </w:t>
      </w:r>
      <w:r w:rsidR="00F522A4">
        <w:rPr>
          <w:rFonts w:ascii="Times New Roman" w:hAnsi="Times New Roman" w:cs="Times New Roman"/>
          <w:lang w:val="nn-NO"/>
        </w:rPr>
        <w:t xml:space="preserve">vil </w:t>
      </w:r>
      <w:r w:rsidRPr="00BF2523">
        <w:rPr>
          <w:rFonts w:ascii="Times New Roman" w:hAnsi="Times New Roman" w:cs="Times New Roman"/>
          <w:lang w:val="nn-NO"/>
        </w:rPr>
        <w:t>g</w:t>
      </w:r>
      <w:r w:rsidR="00EE45B7">
        <w:rPr>
          <w:rFonts w:ascii="Times New Roman" w:hAnsi="Times New Roman" w:cs="Times New Roman"/>
          <w:lang w:val="nn-NO"/>
        </w:rPr>
        <w:t>je</w:t>
      </w:r>
      <w:r w:rsidRPr="00BF2523">
        <w:rPr>
          <w:rFonts w:ascii="Times New Roman" w:hAnsi="Times New Roman" w:cs="Times New Roman"/>
          <w:lang w:val="nn-NO"/>
        </w:rPr>
        <w:t xml:space="preserve"> e</w:t>
      </w:r>
      <w:r w:rsidR="00EE45B7">
        <w:rPr>
          <w:rFonts w:ascii="Times New Roman" w:hAnsi="Times New Roman" w:cs="Times New Roman"/>
          <w:lang w:val="nn-NO"/>
        </w:rPr>
        <w:t>i</w:t>
      </w:r>
      <w:r w:rsidRPr="00BF2523">
        <w:rPr>
          <w:rFonts w:ascii="Times New Roman" w:hAnsi="Times New Roman" w:cs="Times New Roman"/>
          <w:lang w:val="nn-NO"/>
        </w:rPr>
        <w:t xml:space="preserve">t godt nok politisk </w:t>
      </w:r>
      <w:r w:rsidR="00EE45B7">
        <w:rPr>
          <w:rFonts w:ascii="Times New Roman" w:hAnsi="Times New Roman" w:cs="Times New Roman"/>
          <w:lang w:val="nn-NO"/>
        </w:rPr>
        <w:t>avgjerds</w:t>
      </w:r>
      <w:r w:rsidRPr="00BF2523">
        <w:rPr>
          <w:rFonts w:ascii="Times New Roman" w:hAnsi="Times New Roman" w:cs="Times New Roman"/>
          <w:lang w:val="nn-NO"/>
        </w:rPr>
        <w:t>grunnlag?</w:t>
      </w:r>
    </w:p>
    <w:p w:rsidR="00BF2523" w:rsidRPr="00BF2523" w:rsidRDefault="00BF2523" w:rsidP="00BF2523">
      <w:pPr>
        <w:pStyle w:val="Default"/>
        <w:rPr>
          <w:rFonts w:ascii="Times New Roman" w:hAnsi="Times New Roman" w:cs="Times New Roman"/>
          <w:lang w:val="nn-NO"/>
        </w:rPr>
      </w:pPr>
    </w:p>
    <w:p w:rsidR="00BF2523" w:rsidRPr="00BF2523" w:rsidRDefault="00EE45B7" w:rsidP="00BF2523">
      <w:pPr>
        <w:pStyle w:val="Default"/>
        <w:rPr>
          <w:rFonts w:ascii="Times New Roman" w:hAnsi="Times New Roman" w:cs="Times New Roman"/>
          <w:lang w:val="nn-NO"/>
        </w:rPr>
      </w:pPr>
      <w:r>
        <w:rPr>
          <w:rFonts w:ascii="Times New Roman" w:hAnsi="Times New Roman" w:cs="Times New Roman"/>
          <w:lang w:val="nn-NO"/>
        </w:rPr>
        <w:t>Rådmannens framlegg</w:t>
      </w:r>
      <w:r w:rsidR="00BF2523" w:rsidRPr="00BF2523">
        <w:rPr>
          <w:rFonts w:ascii="Times New Roman" w:hAnsi="Times New Roman" w:cs="Times New Roman"/>
          <w:lang w:val="nn-NO"/>
        </w:rPr>
        <w:t>:</w:t>
      </w:r>
    </w:p>
    <w:p w:rsidR="00BF2523" w:rsidRPr="00BF2523" w:rsidRDefault="00BF2523" w:rsidP="00BF2523">
      <w:pPr>
        <w:pStyle w:val="Default"/>
        <w:ind w:left="360"/>
        <w:rPr>
          <w:rFonts w:ascii="Times New Roman" w:hAnsi="Times New Roman" w:cs="Times New Roman"/>
          <w:color w:val="auto"/>
          <w:lang w:val="nn-NO"/>
        </w:rPr>
      </w:pPr>
      <w:r w:rsidRPr="00BF2523">
        <w:rPr>
          <w:rFonts w:ascii="Times New Roman" w:hAnsi="Times New Roman" w:cs="Times New Roman"/>
          <w:color w:val="auto"/>
          <w:lang w:val="nn-NO"/>
        </w:rPr>
        <w:t xml:space="preserve">«Administrasjonens arbeid skal ha </w:t>
      </w:r>
      <w:proofErr w:type="spellStart"/>
      <w:r w:rsidRPr="00BF2523">
        <w:rPr>
          <w:rFonts w:ascii="Times New Roman" w:hAnsi="Times New Roman" w:cs="Times New Roman"/>
          <w:color w:val="auto"/>
          <w:lang w:val="nn-NO"/>
        </w:rPr>
        <w:t>følgende</w:t>
      </w:r>
      <w:proofErr w:type="spellEnd"/>
      <w:r w:rsidRPr="00BF2523">
        <w:rPr>
          <w:rFonts w:ascii="Times New Roman" w:hAnsi="Times New Roman" w:cs="Times New Roman"/>
          <w:color w:val="auto"/>
          <w:lang w:val="nn-NO"/>
        </w:rPr>
        <w:t xml:space="preserve"> fokus- og </w:t>
      </w:r>
      <w:proofErr w:type="spellStart"/>
      <w:r w:rsidRPr="00BF2523">
        <w:rPr>
          <w:rFonts w:ascii="Times New Roman" w:hAnsi="Times New Roman" w:cs="Times New Roman"/>
          <w:color w:val="auto"/>
          <w:lang w:val="nn-NO"/>
        </w:rPr>
        <w:t>satsningsområder</w:t>
      </w:r>
      <w:proofErr w:type="spellEnd"/>
      <w:r w:rsidRPr="00BF2523">
        <w:rPr>
          <w:rFonts w:ascii="Times New Roman" w:hAnsi="Times New Roman" w:cs="Times New Roman"/>
          <w:color w:val="auto"/>
          <w:lang w:val="nn-NO"/>
        </w:rPr>
        <w:t xml:space="preserve">: </w:t>
      </w:r>
    </w:p>
    <w:p w:rsidR="00BF2523" w:rsidRPr="00EE45B7" w:rsidRDefault="00BF2523" w:rsidP="00EE45B7">
      <w:pPr>
        <w:pStyle w:val="Default"/>
        <w:numPr>
          <w:ilvl w:val="0"/>
          <w:numId w:val="11"/>
        </w:numPr>
        <w:spacing w:after="51"/>
        <w:ind w:left="1134" w:hanging="414"/>
        <w:rPr>
          <w:rFonts w:ascii="Times New Roman" w:hAnsi="Times New Roman" w:cs="Times New Roman"/>
          <w:color w:val="auto"/>
        </w:rPr>
      </w:pPr>
      <w:r w:rsidRPr="00EE45B7">
        <w:rPr>
          <w:rFonts w:ascii="Times New Roman" w:hAnsi="Times New Roman" w:cs="Times New Roman"/>
          <w:color w:val="auto"/>
        </w:rPr>
        <w:t xml:space="preserve">Vurdere hvilke samfunns- og virksomhetsområder som krever særlig fokus og må prioriteres høyt i tiden framover. </w:t>
      </w:r>
    </w:p>
    <w:p w:rsidR="00BF2523" w:rsidRPr="00987DE3" w:rsidRDefault="00BF2523" w:rsidP="00EE45B7">
      <w:pPr>
        <w:pStyle w:val="Default"/>
        <w:numPr>
          <w:ilvl w:val="0"/>
          <w:numId w:val="11"/>
        </w:numPr>
        <w:spacing w:after="51"/>
        <w:ind w:left="1134" w:hanging="414"/>
        <w:rPr>
          <w:rFonts w:ascii="Times New Roman" w:hAnsi="Times New Roman" w:cs="Times New Roman"/>
          <w:color w:val="auto"/>
        </w:rPr>
      </w:pPr>
      <w:r w:rsidRPr="00987DE3">
        <w:rPr>
          <w:rFonts w:ascii="Times New Roman" w:hAnsi="Times New Roman" w:cs="Times New Roman"/>
          <w:color w:val="auto"/>
        </w:rPr>
        <w:t>Ta stilling til ønsket prosentvis befolkningsvekst og hvordan målene skal nås.</w:t>
      </w:r>
    </w:p>
    <w:p w:rsidR="00BF2523" w:rsidRPr="00BF2523" w:rsidRDefault="00BF2523" w:rsidP="00EE45B7">
      <w:pPr>
        <w:pStyle w:val="Default"/>
        <w:numPr>
          <w:ilvl w:val="0"/>
          <w:numId w:val="11"/>
        </w:numPr>
        <w:spacing w:after="51"/>
        <w:ind w:left="1134" w:hanging="414"/>
        <w:rPr>
          <w:rFonts w:ascii="Times New Roman" w:hAnsi="Times New Roman" w:cs="Times New Roman"/>
          <w:color w:val="auto"/>
          <w:lang w:val="nn-NO"/>
        </w:rPr>
      </w:pPr>
      <w:r w:rsidRPr="00BF2523">
        <w:rPr>
          <w:rFonts w:ascii="Times New Roman" w:hAnsi="Times New Roman" w:cs="Times New Roman"/>
          <w:color w:val="auto"/>
          <w:lang w:val="nn-NO"/>
        </w:rPr>
        <w:t xml:space="preserve">Definere </w:t>
      </w:r>
      <w:proofErr w:type="spellStart"/>
      <w:r w:rsidRPr="00BF2523">
        <w:rPr>
          <w:rFonts w:ascii="Times New Roman" w:hAnsi="Times New Roman" w:cs="Times New Roman"/>
          <w:color w:val="auto"/>
          <w:lang w:val="nn-NO"/>
        </w:rPr>
        <w:t>hovedprinsipper</w:t>
      </w:r>
      <w:proofErr w:type="spellEnd"/>
      <w:r w:rsidRPr="00BF2523">
        <w:rPr>
          <w:rFonts w:ascii="Times New Roman" w:hAnsi="Times New Roman" w:cs="Times New Roman"/>
          <w:color w:val="auto"/>
          <w:lang w:val="nn-NO"/>
        </w:rPr>
        <w:t xml:space="preserve"> for geografisk fordeling av vekst og utbyggingsmønster. (</w:t>
      </w:r>
      <w:proofErr w:type="spellStart"/>
      <w:r w:rsidRPr="00BF2523">
        <w:rPr>
          <w:rFonts w:ascii="Times New Roman" w:hAnsi="Times New Roman" w:cs="Times New Roman"/>
          <w:color w:val="auto"/>
          <w:lang w:val="nn-NO"/>
        </w:rPr>
        <w:t>boliger</w:t>
      </w:r>
      <w:proofErr w:type="spellEnd"/>
      <w:r w:rsidRPr="00BF2523">
        <w:rPr>
          <w:rFonts w:ascii="Times New Roman" w:hAnsi="Times New Roman" w:cs="Times New Roman"/>
          <w:color w:val="auto"/>
          <w:lang w:val="nn-NO"/>
        </w:rPr>
        <w:t xml:space="preserve"> og næring).</w:t>
      </w:r>
    </w:p>
    <w:p w:rsidR="00BF2523" w:rsidRPr="00BF2523" w:rsidRDefault="00BF2523" w:rsidP="00EE45B7">
      <w:pPr>
        <w:pStyle w:val="Default"/>
        <w:numPr>
          <w:ilvl w:val="0"/>
          <w:numId w:val="11"/>
        </w:numPr>
        <w:spacing w:after="51"/>
        <w:ind w:left="1134" w:hanging="414"/>
        <w:rPr>
          <w:rFonts w:ascii="Times New Roman" w:hAnsi="Times New Roman" w:cs="Times New Roman"/>
          <w:color w:val="auto"/>
          <w:lang w:val="nn-NO"/>
        </w:rPr>
      </w:pPr>
      <w:r w:rsidRPr="00BF2523">
        <w:rPr>
          <w:rFonts w:ascii="Times New Roman" w:hAnsi="Times New Roman" w:cs="Times New Roman"/>
          <w:color w:val="auto"/>
          <w:lang w:val="nn-NO"/>
        </w:rPr>
        <w:t xml:space="preserve">Gi </w:t>
      </w:r>
      <w:proofErr w:type="spellStart"/>
      <w:r w:rsidRPr="00BF2523">
        <w:rPr>
          <w:rFonts w:ascii="Times New Roman" w:hAnsi="Times New Roman" w:cs="Times New Roman"/>
          <w:color w:val="auto"/>
          <w:lang w:val="nn-NO"/>
        </w:rPr>
        <w:t>føringer</w:t>
      </w:r>
      <w:proofErr w:type="spellEnd"/>
      <w:r w:rsidRPr="00BF2523">
        <w:rPr>
          <w:rFonts w:ascii="Times New Roman" w:hAnsi="Times New Roman" w:cs="Times New Roman"/>
          <w:color w:val="auto"/>
          <w:lang w:val="nn-NO"/>
        </w:rPr>
        <w:t xml:space="preserve"> for kommuneplanens arealdel og </w:t>
      </w:r>
      <w:proofErr w:type="spellStart"/>
      <w:r w:rsidRPr="00BF2523">
        <w:rPr>
          <w:rFonts w:ascii="Times New Roman" w:hAnsi="Times New Roman" w:cs="Times New Roman"/>
          <w:color w:val="auto"/>
          <w:lang w:val="nn-NO"/>
        </w:rPr>
        <w:t>prinsipper</w:t>
      </w:r>
      <w:proofErr w:type="spellEnd"/>
      <w:r w:rsidRPr="00BF2523">
        <w:rPr>
          <w:rFonts w:ascii="Times New Roman" w:hAnsi="Times New Roman" w:cs="Times New Roman"/>
          <w:color w:val="auto"/>
          <w:lang w:val="nn-NO"/>
        </w:rPr>
        <w:t xml:space="preserve"> for utvikling av kommunens </w:t>
      </w:r>
      <w:proofErr w:type="spellStart"/>
      <w:r w:rsidRPr="00BF2523">
        <w:rPr>
          <w:rFonts w:ascii="Times New Roman" w:hAnsi="Times New Roman" w:cs="Times New Roman"/>
          <w:color w:val="auto"/>
          <w:lang w:val="nn-NO"/>
        </w:rPr>
        <w:t>arealer</w:t>
      </w:r>
      <w:proofErr w:type="spellEnd"/>
      <w:r w:rsidRPr="00BF2523">
        <w:rPr>
          <w:rFonts w:ascii="Times New Roman" w:hAnsi="Times New Roman" w:cs="Times New Roman"/>
          <w:color w:val="auto"/>
          <w:lang w:val="nn-NO"/>
        </w:rPr>
        <w:t xml:space="preserve">. </w:t>
      </w:r>
    </w:p>
    <w:p w:rsidR="00BF2523" w:rsidRPr="00BF2523" w:rsidRDefault="00BF2523" w:rsidP="00EE45B7">
      <w:pPr>
        <w:pStyle w:val="Default"/>
        <w:numPr>
          <w:ilvl w:val="0"/>
          <w:numId w:val="11"/>
        </w:numPr>
        <w:spacing w:after="51"/>
        <w:ind w:left="1134" w:hanging="414"/>
        <w:rPr>
          <w:rFonts w:ascii="Times New Roman" w:hAnsi="Times New Roman" w:cs="Times New Roman"/>
          <w:color w:val="auto"/>
          <w:lang w:val="nn-NO"/>
        </w:rPr>
      </w:pPr>
      <w:r w:rsidRPr="00BF2523">
        <w:rPr>
          <w:rFonts w:ascii="Times New Roman" w:hAnsi="Times New Roman" w:cs="Times New Roman"/>
          <w:color w:val="auto"/>
          <w:lang w:val="nn-NO"/>
        </w:rPr>
        <w:t xml:space="preserve">Formulere </w:t>
      </w:r>
      <w:proofErr w:type="spellStart"/>
      <w:r w:rsidRPr="00BF2523">
        <w:rPr>
          <w:rFonts w:ascii="Times New Roman" w:hAnsi="Times New Roman" w:cs="Times New Roman"/>
          <w:color w:val="auto"/>
          <w:lang w:val="nn-NO"/>
        </w:rPr>
        <w:t>visjoner</w:t>
      </w:r>
      <w:proofErr w:type="spellEnd"/>
      <w:r w:rsidRPr="00BF2523">
        <w:rPr>
          <w:rFonts w:ascii="Times New Roman" w:hAnsi="Times New Roman" w:cs="Times New Roman"/>
          <w:color w:val="auto"/>
          <w:lang w:val="nn-NO"/>
        </w:rPr>
        <w:t xml:space="preserve"> for </w:t>
      </w:r>
      <w:proofErr w:type="spellStart"/>
      <w:r w:rsidRPr="00BF2523">
        <w:rPr>
          <w:rFonts w:ascii="Times New Roman" w:hAnsi="Times New Roman" w:cs="Times New Roman"/>
          <w:color w:val="auto"/>
          <w:lang w:val="nn-NO"/>
        </w:rPr>
        <w:t>tjenesteområdene</w:t>
      </w:r>
      <w:proofErr w:type="spellEnd"/>
      <w:r w:rsidRPr="00BF2523">
        <w:rPr>
          <w:rFonts w:ascii="Times New Roman" w:hAnsi="Times New Roman" w:cs="Times New Roman"/>
          <w:color w:val="auto"/>
          <w:lang w:val="nn-NO"/>
        </w:rPr>
        <w:t xml:space="preserve">  </w:t>
      </w:r>
    </w:p>
    <w:p w:rsidR="00BF2523" w:rsidRPr="00987DE3" w:rsidRDefault="00BF2523" w:rsidP="00EE45B7">
      <w:pPr>
        <w:pStyle w:val="Default"/>
        <w:numPr>
          <w:ilvl w:val="0"/>
          <w:numId w:val="11"/>
        </w:numPr>
        <w:spacing w:after="51"/>
        <w:ind w:left="1134" w:hanging="414"/>
        <w:rPr>
          <w:rFonts w:ascii="Times New Roman" w:hAnsi="Times New Roman" w:cs="Times New Roman"/>
          <w:color w:val="auto"/>
        </w:rPr>
      </w:pPr>
      <w:r w:rsidRPr="00987DE3">
        <w:rPr>
          <w:rFonts w:ascii="Times New Roman" w:hAnsi="Times New Roman" w:cs="Times New Roman"/>
          <w:color w:val="auto"/>
        </w:rPr>
        <w:t xml:space="preserve">Gi føringer for prioritering av tjenestetilbudet, med utgangspunkt i prognoser for befolkningsvekst og demografi.  </w:t>
      </w:r>
    </w:p>
    <w:p w:rsidR="00BF2523" w:rsidRPr="00BF2523" w:rsidRDefault="00BF2523" w:rsidP="00EE45B7">
      <w:pPr>
        <w:pStyle w:val="Default"/>
        <w:numPr>
          <w:ilvl w:val="0"/>
          <w:numId w:val="11"/>
        </w:numPr>
        <w:spacing w:after="51"/>
        <w:ind w:left="1134" w:hanging="414"/>
        <w:rPr>
          <w:rFonts w:ascii="Times New Roman" w:hAnsi="Times New Roman" w:cs="Times New Roman"/>
          <w:color w:val="auto"/>
          <w:lang w:val="nn-NO"/>
        </w:rPr>
      </w:pPr>
      <w:r w:rsidRPr="00BF2523">
        <w:rPr>
          <w:rFonts w:ascii="Times New Roman" w:hAnsi="Times New Roman" w:cs="Times New Roman"/>
          <w:color w:val="auto"/>
          <w:lang w:val="nn-NO"/>
        </w:rPr>
        <w:t xml:space="preserve">Gjennom </w:t>
      </w:r>
      <w:proofErr w:type="spellStart"/>
      <w:r w:rsidRPr="00BF2523">
        <w:rPr>
          <w:rFonts w:ascii="Times New Roman" w:hAnsi="Times New Roman" w:cs="Times New Roman"/>
          <w:color w:val="auto"/>
          <w:lang w:val="nn-NO"/>
        </w:rPr>
        <w:t>punktene</w:t>
      </w:r>
      <w:proofErr w:type="spellEnd"/>
      <w:r w:rsidRPr="00BF2523">
        <w:rPr>
          <w:rFonts w:ascii="Times New Roman" w:hAnsi="Times New Roman" w:cs="Times New Roman"/>
          <w:color w:val="auto"/>
          <w:lang w:val="nn-NO"/>
        </w:rPr>
        <w:t xml:space="preserve"> over: Gi </w:t>
      </w:r>
      <w:proofErr w:type="spellStart"/>
      <w:r w:rsidRPr="00BF2523">
        <w:rPr>
          <w:rFonts w:ascii="Times New Roman" w:hAnsi="Times New Roman" w:cs="Times New Roman"/>
          <w:color w:val="auto"/>
          <w:lang w:val="nn-NO"/>
        </w:rPr>
        <w:t>føringer</w:t>
      </w:r>
      <w:proofErr w:type="spellEnd"/>
      <w:r w:rsidRPr="00BF2523">
        <w:rPr>
          <w:rFonts w:ascii="Times New Roman" w:hAnsi="Times New Roman" w:cs="Times New Roman"/>
          <w:color w:val="auto"/>
          <w:lang w:val="nn-NO"/>
        </w:rPr>
        <w:t xml:space="preserve"> som skal </w:t>
      </w:r>
      <w:proofErr w:type="spellStart"/>
      <w:r w:rsidRPr="00BF2523">
        <w:rPr>
          <w:rFonts w:ascii="Times New Roman" w:hAnsi="Times New Roman" w:cs="Times New Roman"/>
          <w:color w:val="auto"/>
          <w:lang w:val="nn-NO"/>
        </w:rPr>
        <w:t>legges</w:t>
      </w:r>
      <w:proofErr w:type="spellEnd"/>
      <w:r w:rsidRPr="00BF2523">
        <w:rPr>
          <w:rFonts w:ascii="Times New Roman" w:hAnsi="Times New Roman" w:cs="Times New Roman"/>
          <w:color w:val="auto"/>
          <w:lang w:val="nn-NO"/>
        </w:rPr>
        <w:t xml:space="preserve"> til grunn ved årlig behandling av budsjett- og handlingsprogram. </w:t>
      </w:r>
    </w:p>
    <w:p w:rsidR="00BF2523" w:rsidRPr="00987DE3" w:rsidRDefault="00BF2523" w:rsidP="00EE45B7">
      <w:pPr>
        <w:pStyle w:val="Default"/>
        <w:numPr>
          <w:ilvl w:val="0"/>
          <w:numId w:val="11"/>
        </w:numPr>
        <w:spacing w:after="51"/>
        <w:ind w:left="1134" w:hanging="414"/>
        <w:rPr>
          <w:rFonts w:ascii="Times New Roman" w:hAnsi="Times New Roman" w:cs="Times New Roman"/>
          <w:color w:val="auto"/>
        </w:rPr>
      </w:pPr>
      <w:r w:rsidRPr="00987DE3">
        <w:rPr>
          <w:rFonts w:ascii="Times New Roman" w:hAnsi="Times New Roman" w:cs="Times New Roman"/>
          <w:color w:val="auto"/>
        </w:rPr>
        <w:t>Sørge for en god dialog med berørte gjennom informasjonsmøter og muligheter for innspill via kommunens nettsider.»</w:t>
      </w:r>
    </w:p>
    <w:p w:rsidR="00BF2523" w:rsidRPr="00987DE3" w:rsidRDefault="00BF2523" w:rsidP="00BF2523"/>
    <w:p w:rsidR="00BF2523" w:rsidRPr="00987DE3" w:rsidRDefault="00BF2523" w:rsidP="00BF2523">
      <w:pPr>
        <w:rPr>
          <w:b/>
          <w:i/>
          <w:u w:val="single"/>
        </w:rPr>
      </w:pPr>
      <w:r w:rsidRPr="00987DE3">
        <w:rPr>
          <w:b/>
          <w:i/>
          <w:u w:val="single"/>
        </w:rPr>
        <w:t>Eller:</w:t>
      </w:r>
    </w:p>
    <w:p w:rsidR="00BF2523" w:rsidRPr="00987DE3" w:rsidRDefault="00BF2523" w:rsidP="00BF2523"/>
    <w:p w:rsidR="00BF2523" w:rsidRPr="00987DE3" w:rsidRDefault="00BF2523" w:rsidP="0094733F">
      <w:pPr>
        <w:pStyle w:val="Listeavsnitt"/>
        <w:numPr>
          <w:ilvl w:val="0"/>
          <w:numId w:val="16"/>
        </w:numPr>
      </w:pPr>
      <w:r w:rsidRPr="00987DE3">
        <w:lastRenderedPageBreak/>
        <w:t>Her følg</w:t>
      </w:r>
      <w:r w:rsidR="00EE45B7" w:rsidRPr="00987DE3">
        <w:t>j</w:t>
      </w:r>
      <w:r w:rsidRPr="00987DE3">
        <w:t xml:space="preserve">er Fredrikstad kommunes </w:t>
      </w:r>
      <w:r w:rsidR="00EE45B7" w:rsidRPr="00987DE3">
        <w:t xml:space="preserve">strategi </w:t>
      </w:r>
      <w:proofErr w:type="spellStart"/>
      <w:r w:rsidR="00EE45B7" w:rsidRPr="00987DE3">
        <w:t>inna</w:t>
      </w:r>
      <w:r w:rsidRPr="00987DE3">
        <w:t>n</w:t>
      </w:r>
      <w:proofErr w:type="spellEnd"/>
      <w:r w:rsidRPr="00987DE3">
        <w:t xml:space="preserve"> klima. Bruk element </w:t>
      </w:r>
      <w:proofErr w:type="spellStart"/>
      <w:r w:rsidRPr="00987DE3">
        <w:t>fr</w:t>
      </w:r>
      <w:r w:rsidR="00EE45B7" w:rsidRPr="00987DE3">
        <w:t>å</w:t>
      </w:r>
      <w:proofErr w:type="spellEnd"/>
      <w:r w:rsidRPr="00987DE3">
        <w:t xml:space="preserve"> den rasjonalistiske og den </w:t>
      </w:r>
      <w:proofErr w:type="spellStart"/>
      <w:r w:rsidRPr="00987DE3">
        <w:t>inkrementalistiske</w:t>
      </w:r>
      <w:proofErr w:type="spellEnd"/>
      <w:r w:rsidRPr="00987DE3">
        <w:t xml:space="preserve"> planfilosofien til å drøfte </w:t>
      </w:r>
      <w:proofErr w:type="spellStart"/>
      <w:r w:rsidR="00EE45B7" w:rsidRPr="00987DE3">
        <w:t>korleis</w:t>
      </w:r>
      <w:proofErr w:type="spellEnd"/>
      <w:r w:rsidRPr="00987DE3">
        <w:t xml:space="preserve"> kommunen burde </w:t>
      </w:r>
      <w:proofErr w:type="spellStart"/>
      <w:r w:rsidRPr="00987DE3">
        <w:t>planlegg</w:t>
      </w:r>
      <w:r w:rsidR="00EE45B7" w:rsidRPr="00987DE3">
        <w:t>a</w:t>
      </w:r>
      <w:proofErr w:type="spellEnd"/>
      <w:r w:rsidRPr="00987DE3">
        <w:t xml:space="preserve"> for å nå mål</w:t>
      </w:r>
      <w:r w:rsidR="00EE45B7" w:rsidRPr="00987DE3">
        <w:t>a sine</w:t>
      </w:r>
      <w:r w:rsidRPr="00987DE3">
        <w:t>.</w:t>
      </w:r>
    </w:p>
    <w:p w:rsidR="00BF2523" w:rsidRPr="00987DE3" w:rsidRDefault="00BF2523" w:rsidP="00BF2523"/>
    <w:p w:rsidR="00BF2523" w:rsidRPr="00BF2523" w:rsidRDefault="00BF2523" w:rsidP="00BF2523">
      <w:pPr>
        <w:autoSpaceDE w:val="0"/>
        <w:autoSpaceDN w:val="0"/>
        <w:adjustRightInd w:val="0"/>
        <w:ind w:left="708"/>
        <w:rPr>
          <w:lang w:val="nn-NO"/>
        </w:rPr>
      </w:pPr>
      <w:r w:rsidRPr="00BF2523">
        <w:rPr>
          <w:b/>
          <w:bCs/>
          <w:lang w:val="nn-NO"/>
        </w:rPr>
        <w:t xml:space="preserve">«Kommuneplan 2011 - 2023 </w:t>
      </w:r>
    </w:p>
    <w:p w:rsidR="00BF2523" w:rsidRPr="00BF2523" w:rsidRDefault="00BF2523" w:rsidP="00BF2523">
      <w:pPr>
        <w:autoSpaceDE w:val="0"/>
        <w:autoSpaceDN w:val="0"/>
        <w:adjustRightInd w:val="0"/>
        <w:ind w:left="708"/>
        <w:rPr>
          <w:bCs/>
          <w:color w:val="000000"/>
          <w:lang w:val="nn-NO"/>
        </w:rPr>
      </w:pPr>
      <w:r w:rsidRPr="00BF2523">
        <w:rPr>
          <w:bCs/>
          <w:color w:val="000000"/>
          <w:lang w:val="nn-NO"/>
        </w:rPr>
        <w:t>Klima</w:t>
      </w:r>
    </w:p>
    <w:p w:rsidR="00BF2523" w:rsidRPr="00BF2523" w:rsidRDefault="00BF2523" w:rsidP="00A11118">
      <w:pPr>
        <w:pStyle w:val="Listeavsnitt"/>
        <w:numPr>
          <w:ilvl w:val="1"/>
          <w:numId w:val="17"/>
        </w:numPr>
        <w:autoSpaceDE w:val="0"/>
        <w:autoSpaceDN w:val="0"/>
        <w:adjustRightInd w:val="0"/>
        <w:rPr>
          <w:color w:val="000000"/>
          <w:lang w:val="nn-NO"/>
        </w:rPr>
      </w:pPr>
      <w:r w:rsidRPr="00BF2523">
        <w:rPr>
          <w:color w:val="000000"/>
          <w:lang w:val="nn-NO"/>
        </w:rPr>
        <w:t xml:space="preserve">Et attraktivt lokalt og regionalt </w:t>
      </w:r>
      <w:proofErr w:type="spellStart"/>
      <w:r w:rsidRPr="00BF2523">
        <w:rPr>
          <w:color w:val="000000"/>
          <w:lang w:val="nn-NO"/>
        </w:rPr>
        <w:t>kollektivtilbud</w:t>
      </w:r>
      <w:proofErr w:type="spellEnd"/>
      <w:r w:rsidRPr="00BF2523">
        <w:rPr>
          <w:color w:val="000000"/>
          <w:lang w:val="nn-NO"/>
        </w:rPr>
        <w:t xml:space="preserve"> (</w:t>
      </w:r>
      <w:proofErr w:type="spellStart"/>
      <w:r w:rsidRPr="00BF2523">
        <w:rPr>
          <w:color w:val="000000"/>
          <w:lang w:val="nn-NO"/>
        </w:rPr>
        <w:t>ferge</w:t>
      </w:r>
      <w:proofErr w:type="spellEnd"/>
      <w:r w:rsidRPr="00BF2523">
        <w:rPr>
          <w:color w:val="000000"/>
          <w:lang w:val="nn-NO"/>
        </w:rPr>
        <w:t xml:space="preserve"> og buss).</w:t>
      </w:r>
    </w:p>
    <w:p w:rsidR="00BF2523" w:rsidRPr="00BF2523" w:rsidRDefault="00BF2523" w:rsidP="00A11118">
      <w:pPr>
        <w:pStyle w:val="Listeavsnitt"/>
        <w:numPr>
          <w:ilvl w:val="1"/>
          <w:numId w:val="17"/>
        </w:numPr>
        <w:autoSpaceDE w:val="0"/>
        <w:autoSpaceDN w:val="0"/>
        <w:adjustRightInd w:val="0"/>
        <w:rPr>
          <w:color w:val="000000"/>
          <w:lang w:val="nn-NO"/>
        </w:rPr>
      </w:pPr>
      <w:r w:rsidRPr="00BF2523">
        <w:rPr>
          <w:color w:val="000000"/>
          <w:lang w:val="nn-NO"/>
        </w:rPr>
        <w:t xml:space="preserve">Et godt </w:t>
      </w:r>
      <w:proofErr w:type="spellStart"/>
      <w:r w:rsidRPr="00BF2523">
        <w:rPr>
          <w:color w:val="000000"/>
          <w:lang w:val="nn-NO"/>
        </w:rPr>
        <w:t>togtilbud</w:t>
      </w:r>
      <w:proofErr w:type="spellEnd"/>
      <w:r w:rsidRPr="00BF2523">
        <w:rPr>
          <w:color w:val="000000"/>
          <w:lang w:val="nn-NO"/>
        </w:rPr>
        <w:t xml:space="preserve"> gjennom Fredrikstad og Østfoldbyene, og ny kollektivterminal i sentrum.</w:t>
      </w:r>
    </w:p>
    <w:p w:rsidR="00BF2523" w:rsidRPr="00BF2523" w:rsidRDefault="00BF2523" w:rsidP="00A11118">
      <w:pPr>
        <w:pStyle w:val="Listeavsnitt"/>
        <w:numPr>
          <w:ilvl w:val="1"/>
          <w:numId w:val="17"/>
        </w:numPr>
        <w:autoSpaceDE w:val="0"/>
        <w:autoSpaceDN w:val="0"/>
        <w:adjustRightInd w:val="0"/>
        <w:rPr>
          <w:color w:val="000000"/>
          <w:lang w:val="nn-NO"/>
        </w:rPr>
      </w:pPr>
      <w:r w:rsidRPr="00BF2523">
        <w:rPr>
          <w:color w:val="000000"/>
          <w:lang w:val="nn-NO"/>
        </w:rPr>
        <w:t xml:space="preserve">Et </w:t>
      </w:r>
      <w:proofErr w:type="spellStart"/>
      <w:r w:rsidRPr="00BF2523">
        <w:rPr>
          <w:color w:val="000000"/>
          <w:lang w:val="nn-NO"/>
        </w:rPr>
        <w:t>sammenhengende</w:t>
      </w:r>
      <w:proofErr w:type="spellEnd"/>
      <w:r w:rsidRPr="00BF2523">
        <w:rPr>
          <w:color w:val="000000"/>
          <w:lang w:val="nn-NO"/>
        </w:rPr>
        <w:t xml:space="preserve"> </w:t>
      </w:r>
      <w:proofErr w:type="spellStart"/>
      <w:r w:rsidRPr="00BF2523">
        <w:rPr>
          <w:color w:val="000000"/>
          <w:lang w:val="nn-NO"/>
        </w:rPr>
        <w:t>sykkelveinett</w:t>
      </w:r>
      <w:proofErr w:type="spellEnd"/>
      <w:r w:rsidRPr="00BF2523">
        <w:rPr>
          <w:color w:val="000000"/>
          <w:lang w:val="nn-NO"/>
        </w:rPr>
        <w:t>.</w:t>
      </w:r>
    </w:p>
    <w:p w:rsidR="00BF2523" w:rsidRPr="00BF2523" w:rsidRDefault="00BF2523" w:rsidP="00A11118">
      <w:pPr>
        <w:pStyle w:val="Listeavsnitt"/>
        <w:numPr>
          <w:ilvl w:val="1"/>
          <w:numId w:val="17"/>
        </w:numPr>
        <w:autoSpaceDE w:val="0"/>
        <w:autoSpaceDN w:val="0"/>
        <w:adjustRightInd w:val="0"/>
        <w:rPr>
          <w:color w:val="000000"/>
          <w:lang w:val="nn-NO"/>
        </w:rPr>
      </w:pPr>
      <w:r w:rsidRPr="00BF2523">
        <w:rPr>
          <w:color w:val="000000"/>
          <w:lang w:val="nn-NO"/>
        </w:rPr>
        <w:t>En effektiv og miljøvennlig infrastruktur.</w:t>
      </w:r>
    </w:p>
    <w:p w:rsidR="00BF2523" w:rsidRPr="00987DE3" w:rsidRDefault="00BF2523" w:rsidP="00A11118">
      <w:pPr>
        <w:pStyle w:val="Listeavsnitt"/>
        <w:numPr>
          <w:ilvl w:val="1"/>
          <w:numId w:val="17"/>
        </w:numPr>
        <w:autoSpaceDE w:val="0"/>
        <w:autoSpaceDN w:val="0"/>
        <w:adjustRightInd w:val="0"/>
        <w:rPr>
          <w:color w:val="000000"/>
        </w:rPr>
      </w:pPr>
      <w:r w:rsidRPr="00987DE3">
        <w:rPr>
          <w:color w:val="000000"/>
        </w:rPr>
        <w:t>Samarbeidet ”Framtidens byer” for å redusere klimagassutslippene og utvikle et bedre bymiljø.</w:t>
      </w:r>
    </w:p>
    <w:p w:rsidR="00BF2523" w:rsidRPr="00BF2523" w:rsidRDefault="00BF2523" w:rsidP="00A11118">
      <w:pPr>
        <w:pStyle w:val="Listeavsnitt"/>
        <w:numPr>
          <w:ilvl w:val="1"/>
          <w:numId w:val="17"/>
        </w:numPr>
        <w:autoSpaceDE w:val="0"/>
        <w:autoSpaceDN w:val="0"/>
        <w:adjustRightInd w:val="0"/>
        <w:rPr>
          <w:color w:val="000000"/>
          <w:lang w:val="nn-NO"/>
        </w:rPr>
      </w:pPr>
      <w:r w:rsidRPr="00BF2523">
        <w:rPr>
          <w:color w:val="000000"/>
          <w:lang w:val="nn-NO"/>
        </w:rPr>
        <w:t xml:space="preserve">Samarbeid med </w:t>
      </w:r>
      <w:proofErr w:type="spellStart"/>
      <w:r w:rsidRPr="00BF2523">
        <w:rPr>
          <w:color w:val="000000"/>
          <w:lang w:val="nn-NO"/>
        </w:rPr>
        <w:t>høyskole</w:t>
      </w:r>
      <w:proofErr w:type="spellEnd"/>
      <w:r w:rsidRPr="00BF2523">
        <w:rPr>
          <w:color w:val="000000"/>
          <w:lang w:val="nn-NO"/>
        </w:rPr>
        <w:t xml:space="preserve"> og næringsliv for å identifisere og </w:t>
      </w:r>
      <w:proofErr w:type="spellStart"/>
      <w:r w:rsidRPr="00BF2523">
        <w:rPr>
          <w:color w:val="000000"/>
          <w:lang w:val="nn-NO"/>
        </w:rPr>
        <w:t>løse</w:t>
      </w:r>
      <w:proofErr w:type="spellEnd"/>
      <w:r w:rsidRPr="00BF2523">
        <w:rPr>
          <w:color w:val="000000"/>
          <w:lang w:val="nn-NO"/>
        </w:rPr>
        <w:t xml:space="preserve"> </w:t>
      </w:r>
      <w:proofErr w:type="spellStart"/>
      <w:r w:rsidRPr="00BF2523">
        <w:rPr>
          <w:color w:val="000000"/>
          <w:lang w:val="nn-NO"/>
        </w:rPr>
        <w:t>miljøproblemer</w:t>
      </w:r>
      <w:proofErr w:type="spellEnd"/>
      <w:r w:rsidRPr="00BF2523">
        <w:rPr>
          <w:color w:val="000000"/>
          <w:lang w:val="nn-NO"/>
        </w:rPr>
        <w:t>.</w:t>
      </w:r>
    </w:p>
    <w:p w:rsidR="00BF2523" w:rsidRPr="00987DE3" w:rsidRDefault="00BF2523" w:rsidP="00A11118">
      <w:pPr>
        <w:pStyle w:val="Listeavsnitt"/>
        <w:numPr>
          <w:ilvl w:val="1"/>
          <w:numId w:val="17"/>
        </w:numPr>
        <w:autoSpaceDE w:val="0"/>
        <w:autoSpaceDN w:val="0"/>
        <w:adjustRightInd w:val="0"/>
        <w:rPr>
          <w:color w:val="000000"/>
        </w:rPr>
      </w:pPr>
      <w:r w:rsidRPr="00987DE3">
        <w:rPr>
          <w:color w:val="000000"/>
        </w:rPr>
        <w:t>Mulighetene som klimautfordringene gir for å styrke verdiskapingen i Fredrikstadsamfunnet.</w:t>
      </w:r>
    </w:p>
    <w:p w:rsidR="00BF2523" w:rsidRPr="00987DE3" w:rsidRDefault="00BF2523" w:rsidP="00A11118">
      <w:pPr>
        <w:pStyle w:val="Listeavsnitt"/>
        <w:numPr>
          <w:ilvl w:val="1"/>
          <w:numId w:val="17"/>
        </w:numPr>
        <w:autoSpaceDE w:val="0"/>
        <w:autoSpaceDN w:val="0"/>
        <w:adjustRightInd w:val="0"/>
        <w:rPr>
          <w:color w:val="000000"/>
        </w:rPr>
      </w:pPr>
      <w:r w:rsidRPr="00987DE3">
        <w:rPr>
          <w:color w:val="000000"/>
        </w:rPr>
        <w:t>Å redusere avfallsmengdene generelt og forurenset avfall spesielt.</w:t>
      </w:r>
    </w:p>
    <w:p w:rsidR="00BF2523" w:rsidRPr="00987DE3" w:rsidRDefault="00BF2523" w:rsidP="00A11118">
      <w:pPr>
        <w:pStyle w:val="Listeavsnitt"/>
        <w:numPr>
          <w:ilvl w:val="1"/>
          <w:numId w:val="17"/>
        </w:numPr>
      </w:pPr>
      <w:r w:rsidRPr="00987DE3">
        <w:rPr>
          <w:color w:val="000000"/>
        </w:rPr>
        <w:t>Å redusere forbruket av ikke-fornybare ressurser.»</w:t>
      </w:r>
    </w:p>
    <w:p w:rsidR="00BF2523" w:rsidRPr="00987DE3" w:rsidRDefault="00BF2523" w:rsidP="009C0442">
      <w:pPr>
        <w:tabs>
          <w:tab w:val="left" w:pos="284"/>
        </w:tabs>
      </w:pPr>
    </w:p>
    <w:sectPr w:rsidR="00BF2523" w:rsidRPr="00987DE3" w:rsidSect="00715399">
      <w:headerReference w:type="default" r:id="rId16"/>
      <w:footerReference w:type="default" r:id="rId17"/>
      <w:type w:val="continuous"/>
      <w:pgSz w:w="11907" w:h="16840" w:code="9"/>
      <w:pgMar w:top="1418" w:right="1134" w:bottom="1418" w:left="1956" w:header="652" w:footer="544" w:gutter="0"/>
      <w:cols w:space="708"/>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B05" w:rsidRDefault="003F5B05">
      <w:r>
        <w:separator/>
      </w:r>
    </w:p>
  </w:endnote>
  <w:endnote w:type="continuationSeparator" w:id="0">
    <w:p w:rsidR="003F5B05" w:rsidRDefault="003F5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Sans">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262695"/>
      <w:docPartObj>
        <w:docPartGallery w:val="Page Numbers (Bottom of Page)"/>
        <w:docPartUnique/>
      </w:docPartObj>
    </w:sdtPr>
    <w:sdtEndPr>
      <w:rPr>
        <w:noProof/>
      </w:rPr>
    </w:sdtEndPr>
    <w:sdtContent>
      <w:p w:rsidR="003F5B05" w:rsidRDefault="003F5B05">
        <w:pPr>
          <w:pStyle w:val="Bunntekst"/>
          <w:jc w:val="center"/>
        </w:pPr>
        <w:r>
          <w:fldChar w:fldCharType="begin"/>
        </w:r>
        <w:r>
          <w:instrText>PAGE   \* MERGEFORMAT</w:instrText>
        </w:r>
        <w:r>
          <w:fldChar w:fldCharType="separate"/>
        </w:r>
        <w:r w:rsidR="00A3608A" w:rsidRPr="00A3608A">
          <w:rPr>
            <w:noProof/>
            <w:lang w:val="nn-NO"/>
          </w:rPr>
          <w:t>10</w:t>
        </w:r>
        <w:r>
          <w:rPr>
            <w:noProof/>
          </w:rPr>
          <w:fldChar w:fldCharType="end"/>
        </w:r>
      </w:p>
    </w:sdtContent>
  </w:sdt>
  <w:p w:rsidR="003F5B05" w:rsidRDefault="003F5B05">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B05" w:rsidRDefault="003F5B05">
      <w:r>
        <w:separator/>
      </w:r>
    </w:p>
  </w:footnote>
  <w:footnote w:type="continuationSeparator" w:id="0">
    <w:p w:rsidR="003F5B05" w:rsidRDefault="003F5B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106" w:type="dxa"/>
      <w:tblLayout w:type="fixed"/>
      <w:tblCellMar>
        <w:left w:w="70" w:type="dxa"/>
        <w:right w:w="70" w:type="dxa"/>
      </w:tblCellMar>
      <w:tblLook w:val="0000" w:firstRow="0" w:lastRow="0" w:firstColumn="0" w:lastColumn="0" w:noHBand="0" w:noVBand="0"/>
    </w:tblPr>
    <w:tblGrid>
      <w:gridCol w:w="2694"/>
    </w:tblGrid>
    <w:tr w:rsidR="003F5B05">
      <w:tc>
        <w:tcPr>
          <w:tcW w:w="2694" w:type="dxa"/>
        </w:tcPr>
        <w:p w:rsidR="003F5B05" w:rsidRDefault="003F5B05">
          <w:pPr>
            <w:pStyle w:val="Topptekst"/>
          </w:pPr>
          <w:r>
            <w:rPr>
              <w:noProof/>
              <w:sz w:val="22"/>
            </w:rPr>
            <w:drawing>
              <wp:inline distT="0" distB="0" distL="0" distR="0">
                <wp:extent cx="1637665" cy="325755"/>
                <wp:effectExtent l="0" t="0" r="635" b="0"/>
                <wp:docPr id="2" name="Bilet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7665" cy="325755"/>
                        </a:xfrm>
                        <a:prstGeom prst="rect">
                          <a:avLst/>
                        </a:prstGeom>
                        <a:noFill/>
                        <a:ln>
                          <a:noFill/>
                        </a:ln>
                      </pic:spPr>
                    </pic:pic>
                  </a:graphicData>
                </a:graphic>
              </wp:inline>
            </w:drawing>
          </w:r>
        </w:p>
      </w:tc>
    </w:tr>
  </w:tbl>
  <w:p w:rsidR="003F5B05" w:rsidRDefault="003F5B05">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B3B2A"/>
    <w:multiLevelType w:val="hybridMultilevel"/>
    <w:tmpl w:val="F5380AE0"/>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nsid w:val="0D3A106C"/>
    <w:multiLevelType w:val="hybridMultilevel"/>
    <w:tmpl w:val="537C2AC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134278D9"/>
    <w:multiLevelType w:val="hybridMultilevel"/>
    <w:tmpl w:val="DBB6765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1C774534"/>
    <w:multiLevelType w:val="hybridMultilevel"/>
    <w:tmpl w:val="6FD6E87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1D947DC6"/>
    <w:multiLevelType w:val="hybridMultilevel"/>
    <w:tmpl w:val="EAF2D106"/>
    <w:lvl w:ilvl="0" w:tplc="72348D58">
      <w:start w:val="1"/>
      <w:numFmt w:val="decimal"/>
      <w:lvlText w:val="%1."/>
      <w:lvlJc w:val="left"/>
      <w:pPr>
        <w:tabs>
          <w:tab w:val="num" w:pos="720"/>
        </w:tabs>
        <w:ind w:left="720" w:hanging="360"/>
      </w:pPr>
      <w:rPr>
        <w:b w:val="0"/>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5">
    <w:nsid w:val="20DD78F8"/>
    <w:multiLevelType w:val="hybridMultilevel"/>
    <w:tmpl w:val="FB0811EE"/>
    <w:lvl w:ilvl="0" w:tplc="0814000F">
      <w:start w:val="1"/>
      <w:numFmt w:val="decimal"/>
      <w:lvlText w:val="%1."/>
      <w:lvlJc w:val="left"/>
      <w:pPr>
        <w:ind w:left="720" w:hanging="360"/>
      </w:pPr>
    </w:lvl>
    <w:lvl w:ilvl="1" w:tplc="13EEE168">
      <w:numFmt w:val="bullet"/>
      <w:lvlText w:val="•"/>
      <w:lvlJc w:val="left"/>
      <w:pPr>
        <w:ind w:left="1440" w:hanging="360"/>
      </w:pPr>
      <w:rPr>
        <w:rFonts w:ascii="Times New Roman" w:eastAsia="Times New Roman" w:hAnsi="Times New Roman" w:cs="Times New Roman" w:hint="default"/>
      </w:r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6">
    <w:nsid w:val="2C1B4FAE"/>
    <w:multiLevelType w:val="hybridMultilevel"/>
    <w:tmpl w:val="535C52AE"/>
    <w:lvl w:ilvl="0" w:tplc="08140017">
      <w:start w:val="1"/>
      <w:numFmt w:val="lowerLetter"/>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7">
    <w:nsid w:val="39215347"/>
    <w:multiLevelType w:val="hybridMultilevel"/>
    <w:tmpl w:val="0D2C9E88"/>
    <w:lvl w:ilvl="0" w:tplc="08140017">
      <w:start w:val="1"/>
      <w:numFmt w:val="lowerLetter"/>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8">
    <w:nsid w:val="392879EA"/>
    <w:multiLevelType w:val="hybridMultilevel"/>
    <w:tmpl w:val="8F008C3C"/>
    <w:lvl w:ilvl="0" w:tplc="0814000F">
      <w:start w:val="1"/>
      <w:numFmt w:val="decimal"/>
      <w:lvlText w:val="%1."/>
      <w:lvlJc w:val="left"/>
      <w:pPr>
        <w:ind w:left="720" w:hanging="360"/>
      </w:p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9">
    <w:nsid w:val="3A4B0329"/>
    <w:multiLevelType w:val="hybridMultilevel"/>
    <w:tmpl w:val="D4FC85AC"/>
    <w:lvl w:ilvl="0" w:tplc="08140001">
      <w:start w:val="1"/>
      <w:numFmt w:val="bullet"/>
      <w:lvlText w:val=""/>
      <w:lvlJc w:val="left"/>
      <w:pPr>
        <w:ind w:left="2136" w:hanging="360"/>
      </w:pPr>
      <w:rPr>
        <w:rFonts w:ascii="Symbol" w:hAnsi="Symbol" w:hint="default"/>
      </w:rPr>
    </w:lvl>
    <w:lvl w:ilvl="1" w:tplc="08140003" w:tentative="1">
      <w:start w:val="1"/>
      <w:numFmt w:val="bullet"/>
      <w:lvlText w:val="o"/>
      <w:lvlJc w:val="left"/>
      <w:pPr>
        <w:ind w:left="2856" w:hanging="360"/>
      </w:pPr>
      <w:rPr>
        <w:rFonts w:ascii="Courier New" w:hAnsi="Courier New" w:cs="Courier New" w:hint="default"/>
      </w:rPr>
    </w:lvl>
    <w:lvl w:ilvl="2" w:tplc="08140005" w:tentative="1">
      <w:start w:val="1"/>
      <w:numFmt w:val="bullet"/>
      <w:lvlText w:val=""/>
      <w:lvlJc w:val="left"/>
      <w:pPr>
        <w:ind w:left="3576" w:hanging="360"/>
      </w:pPr>
      <w:rPr>
        <w:rFonts w:ascii="Wingdings" w:hAnsi="Wingdings" w:hint="default"/>
      </w:rPr>
    </w:lvl>
    <w:lvl w:ilvl="3" w:tplc="08140001" w:tentative="1">
      <w:start w:val="1"/>
      <w:numFmt w:val="bullet"/>
      <w:lvlText w:val=""/>
      <w:lvlJc w:val="left"/>
      <w:pPr>
        <w:ind w:left="4296" w:hanging="360"/>
      </w:pPr>
      <w:rPr>
        <w:rFonts w:ascii="Symbol" w:hAnsi="Symbol" w:hint="default"/>
      </w:rPr>
    </w:lvl>
    <w:lvl w:ilvl="4" w:tplc="08140003" w:tentative="1">
      <w:start w:val="1"/>
      <w:numFmt w:val="bullet"/>
      <w:lvlText w:val="o"/>
      <w:lvlJc w:val="left"/>
      <w:pPr>
        <w:ind w:left="5016" w:hanging="360"/>
      </w:pPr>
      <w:rPr>
        <w:rFonts w:ascii="Courier New" w:hAnsi="Courier New" w:cs="Courier New" w:hint="default"/>
      </w:rPr>
    </w:lvl>
    <w:lvl w:ilvl="5" w:tplc="08140005" w:tentative="1">
      <w:start w:val="1"/>
      <w:numFmt w:val="bullet"/>
      <w:lvlText w:val=""/>
      <w:lvlJc w:val="left"/>
      <w:pPr>
        <w:ind w:left="5736" w:hanging="360"/>
      </w:pPr>
      <w:rPr>
        <w:rFonts w:ascii="Wingdings" w:hAnsi="Wingdings" w:hint="default"/>
      </w:rPr>
    </w:lvl>
    <w:lvl w:ilvl="6" w:tplc="08140001" w:tentative="1">
      <w:start w:val="1"/>
      <w:numFmt w:val="bullet"/>
      <w:lvlText w:val=""/>
      <w:lvlJc w:val="left"/>
      <w:pPr>
        <w:ind w:left="6456" w:hanging="360"/>
      </w:pPr>
      <w:rPr>
        <w:rFonts w:ascii="Symbol" w:hAnsi="Symbol" w:hint="default"/>
      </w:rPr>
    </w:lvl>
    <w:lvl w:ilvl="7" w:tplc="08140003" w:tentative="1">
      <w:start w:val="1"/>
      <w:numFmt w:val="bullet"/>
      <w:lvlText w:val="o"/>
      <w:lvlJc w:val="left"/>
      <w:pPr>
        <w:ind w:left="7176" w:hanging="360"/>
      </w:pPr>
      <w:rPr>
        <w:rFonts w:ascii="Courier New" w:hAnsi="Courier New" w:cs="Courier New" w:hint="default"/>
      </w:rPr>
    </w:lvl>
    <w:lvl w:ilvl="8" w:tplc="08140005" w:tentative="1">
      <w:start w:val="1"/>
      <w:numFmt w:val="bullet"/>
      <w:lvlText w:val=""/>
      <w:lvlJc w:val="left"/>
      <w:pPr>
        <w:ind w:left="7896" w:hanging="360"/>
      </w:pPr>
      <w:rPr>
        <w:rFonts w:ascii="Wingdings" w:hAnsi="Wingdings" w:hint="default"/>
      </w:rPr>
    </w:lvl>
  </w:abstractNum>
  <w:abstractNum w:abstractNumId="10">
    <w:nsid w:val="43751DE5"/>
    <w:multiLevelType w:val="hybridMultilevel"/>
    <w:tmpl w:val="FB0811EE"/>
    <w:lvl w:ilvl="0" w:tplc="0814000F">
      <w:start w:val="1"/>
      <w:numFmt w:val="decimal"/>
      <w:lvlText w:val="%1."/>
      <w:lvlJc w:val="left"/>
      <w:pPr>
        <w:ind w:left="720" w:hanging="360"/>
      </w:pPr>
    </w:lvl>
    <w:lvl w:ilvl="1" w:tplc="13EEE168">
      <w:numFmt w:val="bullet"/>
      <w:lvlText w:val="•"/>
      <w:lvlJc w:val="left"/>
      <w:pPr>
        <w:ind w:left="1440" w:hanging="360"/>
      </w:pPr>
      <w:rPr>
        <w:rFonts w:ascii="Times New Roman" w:eastAsia="Times New Roman" w:hAnsi="Times New Roman" w:cs="Times New Roman" w:hint="default"/>
      </w:r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1">
    <w:nsid w:val="5B1919FB"/>
    <w:multiLevelType w:val="hybridMultilevel"/>
    <w:tmpl w:val="F27E9668"/>
    <w:lvl w:ilvl="0" w:tplc="0814000F">
      <w:start w:val="1"/>
      <w:numFmt w:val="decimal"/>
      <w:lvlText w:val="%1."/>
      <w:lvlJc w:val="left"/>
      <w:pPr>
        <w:ind w:left="720" w:hanging="360"/>
      </w:p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2">
    <w:nsid w:val="5C2D614D"/>
    <w:multiLevelType w:val="hybridMultilevel"/>
    <w:tmpl w:val="11AAF658"/>
    <w:lvl w:ilvl="0" w:tplc="0814000F">
      <w:start w:val="1"/>
      <w:numFmt w:val="decimal"/>
      <w:lvlText w:val="%1."/>
      <w:lvlJc w:val="left"/>
      <w:pPr>
        <w:ind w:left="1077" w:hanging="360"/>
      </w:pPr>
    </w:lvl>
    <w:lvl w:ilvl="1" w:tplc="08140019" w:tentative="1">
      <w:start w:val="1"/>
      <w:numFmt w:val="lowerLetter"/>
      <w:lvlText w:val="%2."/>
      <w:lvlJc w:val="left"/>
      <w:pPr>
        <w:ind w:left="1797" w:hanging="360"/>
      </w:pPr>
    </w:lvl>
    <w:lvl w:ilvl="2" w:tplc="0814001B" w:tentative="1">
      <w:start w:val="1"/>
      <w:numFmt w:val="lowerRoman"/>
      <w:lvlText w:val="%3."/>
      <w:lvlJc w:val="right"/>
      <w:pPr>
        <w:ind w:left="2517" w:hanging="180"/>
      </w:pPr>
    </w:lvl>
    <w:lvl w:ilvl="3" w:tplc="0814000F" w:tentative="1">
      <w:start w:val="1"/>
      <w:numFmt w:val="decimal"/>
      <w:lvlText w:val="%4."/>
      <w:lvlJc w:val="left"/>
      <w:pPr>
        <w:ind w:left="3237" w:hanging="360"/>
      </w:pPr>
    </w:lvl>
    <w:lvl w:ilvl="4" w:tplc="08140019" w:tentative="1">
      <w:start w:val="1"/>
      <w:numFmt w:val="lowerLetter"/>
      <w:lvlText w:val="%5."/>
      <w:lvlJc w:val="left"/>
      <w:pPr>
        <w:ind w:left="3957" w:hanging="360"/>
      </w:pPr>
    </w:lvl>
    <w:lvl w:ilvl="5" w:tplc="0814001B" w:tentative="1">
      <w:start w:val="1"/>
      <w:numFmt w:val="lowerRoman"/>
      <w:lvlText w:val="%6."/>
      <w:lvlJc w:val="right"/>
      <w:pPr>
        <w:ind w:left="4677" w:hanging="180"/>
      </w:pPr>
    </w:lvl>
    <w:lvl w:ilvl="6" w:tplc="0814000F" w:tentative="1">
      <w:start w:val="1"/>
      <w:numFmt w:val="decimal"/>
      <w:lvlText w:val="%7."/>
      <w:lvlJc w:val="left"/>
      <w:pPr>
        <w:ind w:left="5397" w:hanging="360"/>
      </w:pPr>
    </w:lvl>
    <w:lvl w:ilvl="7" w:tplc="08140019" w:tentative="1">
      <w:start w:val="1"/>
      <w:numFmt w:val="lowerLetter"/>
      <w:lvlText w:val="%8."/>
      <w:lvlJc w:val="left"/>
      <w:pPr>
        <w:ind w:left="6117" w:hanging="360"/>
      </w:pPr>
    </w:lvl>
    <w:lvl w:ilvl="8" w:tplc="0814001B" w:tentative="1">
      <w:start w:val="1"/>
      <w:numFmt w:val="lowerRoman"/>
      <w:lvlText w:val="%9."/>
      <w:lvlJc w:val="right"/>
      <w:pPr>
        <w:ind w:left="6837" w:hanging="180"/>
      </w:pPr>
    </w:lvl>
  </w:abstractNum>
  <w:abstractNum w:abstractNumId="13">
    <w:nsid w:val="641367FC"/>
    <w:multiLevelType w:val="hybridMultilevel"/>
    <w:tmpl w:val="057CBEC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nsid w:val="65303B7C"/>
    <w:multiLevelType w:val="hybridMultilevel"/>
    <w:tmpl w:val="E3C4510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nsid w:val="75092C8D"/>
    <w:multiLevelType w:val="hybridMultilevel"/>
    <w:tmpl w:val="6024BB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7F4837E3"/>
    <w:multiLevelType w:val="hybridMultilevel"/>
    <w:tmpl w:val="2F0AFE5E"/>
    <w:lvl w:ilvl="0" w:tplc="08140017">
      <w:start w:val="1"/>
      <w:numFmt w:val="lowerLetter"/>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7">
    <w:nsid w:val="7F78643F"/>
    <w:multiLevelType w:val="hybridMultilevel"/>
    <w:tmpl w:val="3374501E"/>
    <w:lvl w:ilvl="0" w:tplc="08140017">
      <w:start w:val="1"/>
      <w:numFmt w:val="lowerLetter"/>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num w:numId="1">
    <w:abstractNumId w:val="4"/>
  </w:num>
  <w:num w:numId="2">
    <w:abstractNumId w:val="3"/>
  </w:num>
  <w:num w:numId="3">
    <w:abstractNumId w:val="15"/>
  </w:num>
  <w:num w:numId="4">
    <w:abstractNumId w:val="13"/>
  </w:num>
  <w:num w:numId="5">
    <w:abstractNumId w:val="14"/>
  </w:num>
  <w:num w:numId="6">
    <w:abstractNumId w:val="0"/>
  </w:num>
  <w:num w:numId="7">
    <w:abstractNumId w:val="1"/>
  </w:num>
  <w:num w:numId="8">
    <w:abstractNumId w:val="10"/>
  </w:num>
  <w:num w:numId="9">
    <w:abstractNumId w:val="11"/>
  </w:num>
  <w:num w:numId="10">
    <w:abstractNumId w:val="12"/>
  </w:num>
  <w:num w:numId="11">
    <w:abstractNumId w:val="2"/>
  </w:num>
  <w:num w:numId="12">
    <w:abstractNumId w:val="9"/>
  </w:num>
  <w:num w:numId="13">
    <w:abstractNumId w:val="17"/>
  </w:num>
  <w:num w:numId="14">
    <w:abstractNumId w:val="6"/>
  </w:num>
  <w:num w:numId="15">
    <w:abstractNumId w:val="16"/>
  </w:num>
  <w:num w:numId="16">
    <w:abstractNumId w:val="7"/>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DC4"/>
    <w:rsid w:val="00012144"/>
    <w:rsid w:val="0001590F"/>
    <w:rsid w:val="00015C4F"/>
    <w:rsid w:val="00033953"/>
    <w:rsid w:val="00041092"/>
    <w:rsid w:val="000534B9"/>
    <w:rsid w:val="00057800"/>
    <w:rsid w:val="0006672C"/>
    <w:rsid w:val="00096466"/>
    <w:rsid w:val="000B2DC1"/>
    <w:rsid w:val="000E4B1E"/>
    <w:rsid w:val="00102429"/>
    <w:rsid w:val="00135429"/>
    <w:rsid w:val="001465CE"/>
    <w:rsid w:val="00164ACB"/>
    <w:rsid w:val="00173667"/>
    <w:rsid w:val="001865BD"/>
    <w:rsid w:val="00190EBB"/>
    <w:rsid w:val="001A1FA8"/>
    <w:rsid w:val="001A37B8"/>
    <w:rsid w:val="001B3E6C"/>
    <w:rsid w:val="001D2373"/>
    <w:rsid w:val="001E6A55"/>
    <w:rsid w:val="00277FBE"/>
    <w:rsid w:val="002A47DF"/>
    <w:rsid w:val="002B5F0C"/>
    <w:rsid w:val="002D64AF"/>
    <w:rsid w:val="002E3D37"/>
    <w:rsid w:val="003101CA"/>
    <w:rsid w:val="00330DC4"/>
    <w:rsid w:val="00372521"/>
    <w:rsid w:val="00382BEF"/>
    <w:rsid w:val="003C797D"/>
    <w:rsid w:val="003F5B05"/>
    <w:rsid w:val="00416A01"/>
    <w:rsid w:val="00451046"/>
    <w:rsid w:val="00470D16"/>
    <w:rsid w:val="004818A5"/>
    <w:rsid w:val="00484F5B"/>
    <w:rsid w:val="00494BE1"/>
    <w:rsid w:val="004966BF"/>
    <w:rsid w:val="004A74A6"/>
    <w:rsid w:val="004E022B"/>
    <w:rsid w:val="004E3559"/>
    <w:rsid w:val="00502641"/>
    <w:rsid w:val="00512162"/>
    <w:rsid w:val="00531383"/>
    <w:rsid w:val="00534F90"/>
    <w:rsid w:val="00535FFD"/>
    <w:rsid w:val="00536AB6"/>
    <w:rsid w:val="00550E88"/>
    <w:rsid w:val="00573ABD"/>
    <w:rsid w:val="005A4120"/>
    <w:rsid w:val="005C7A37"/>
    <w:rsid w:val="005D76BB"/>
    <w:rsid w:val="005F121E"/>
    <w:rsid w:val="00607E9A"/>
    <w:rsid w:val="00616193"/>
    <w:rsid w:val="00640FDD"/>
    <w:rsid w:val="006543EE"/>
    <w:rsid w:val="0066298D"/>
    <w:rsid w:val="00667FFC"/>
    <w:rsid w:val="006858F1"/>
    <w:rsid w:val="006901A3"/>
    <w:rsid w:val="006C5733"/>
    <w:rsid w:val="006C7C2E"/>
    <w:rsid w:val="0070287A"/>
    <w:rsid w:val="00703EA4"/>
    <w:rsid w:val="0070407E"/>
    <w:rsid w:val="00715399"/>
    <w:rsid w:val="00761524"/>
    <w:rsid w:val="00787BE9"/>
    <w:rsid w:val="007A01B6"/>
    <w:rsid w:val="007A1990"/>
    <w:rsid w:val="007A3260"/>
    <w:rsid w:val="007A3FBA"/>
    <w:rsid w:val="007D687C"/>
    <w:rsid w:val="007E100C"/>
    <w:rsid w:val="00833F76"/>
    <w:rsid w:val="0084247C"/>
    <w:rsid w:val="0086209F"/>
    <w:rsid w:val="008731AD"/>
    <w:rsid w:val="00876964"/>
    <w:rsid w:val="008A2509"/>
    <w:rsid w:val="008E0550"/>
    <w:rsid w:val="00912861"/>
    <w:rsid w:val="00932ED7"/>
    <w:rsid w:val="0094733F"/>
    <w:rsid w:val="00954BCC"/>
    <w:rsid w:val="00955D26"/>
    <w:rsid w:val="009600C9"/>
    <w:rsid w:val="00987D73"/>
    <w:rsid w:val="00987DE3"/>
    <w:rsid w:val="009B3B91"/>
    <w:rsid w:val="009B4C2A"/>
    <w:rsid w:val="009C0442"/>
    <w:rsid w:val="009D4217"/>
    <w:rsid w:val="009E7960"/>
    <w:rsid w:val="00A11118"/>
    <w:rsid w:val="00A153D7"/>
    <w:rsid w:val="00A3608A"/>
    <w:rsid w:val="00A40D83"/>
    <w:rsid w:val="00A52C52"/>
    <w:rsid w:val="00A544F0"/>
    <w:rsid w:val="00A55D49"/>
    <w:rsid w:val="00A96E67"/>
    <w:rsid w:val="00AA18B5"/>
    <w:rsid w:val="00AB1A3B"/>
    <w:rsid w:val="00AB1EAF"/>
    <w:rsid w:val="00AD0582"/>
    <w:rsid w:val="00AD16B5"/>
    <w:rsid w:val="00AD45D8"/>
    <w:rsid w:val="00B131BA"/>
    <w:rsid w:val="00B2523B"/>
    <w:rsid w:val="00B30CC0"/>
    <w:rsid w:val="00B32A9E"/>
    <w:rsid w:val="00BA1A6D"/>
    <w:rsid w:val="00BB79E5"/>
    <w:rsid w:val="00BC0392"/>
    <w:rsid w:val="00BD11C4"/>
    <w:rsid w:val="00BF2523"/>
    <w:rsid w:val="00BF52E4"/>
    <w:rsid w:val="00C350B3"/>
    <w:rsid w:val="00C64296"/>
    <w:rsid w:val="00C657DF"/>
    <w:rsid w:val="00CA2DAD"/>
    <w:rsid w:val="00CC6B37"/>
    <w:rsid w:val="00CE0539"/>
    <w:rsid w:val="00CE1BD0"/>
    <w:rsid w:val="00CE6C42"/>
    <w:rsid w:val="00D63408"/>
    <w:rsid w:val="00D809E1"/>
    <w:rsid w:val="00D85DDD"/>
    <w:rsid w:val="00D85ED9"/>
    <w:rsid w:val="00D96609"/>
    <w:rsid w:val="00DB545F"/>
    <w:rsid w:val="00DE47B8"/>
    <w:rsid w:val="00DE6DCF"/>
    <w:rsid w:val="00DF7B3B"/>
    <w:rsid w:val="00E12FEB"/>
    <w:rsid w:val="00E14D3A"/>
    <w:rsid w:val="00E1699C"/>
    <w:rsid w:val="00E22A94"/>
    <w:rsid w:val="00E359B4"/>
    <w:rsid w:val="00E464E1"/>
    <w:rsid w:val="00E8049D"/>
    <w:rsid w:val="00E93CF0"/>
    <w:rsid w:val="00EB005C"/>
    <w:rsid w:val="00EE45B7"/>
    <w:rsid w:val="00F05129"/>
    <w:rsid w:val="00F14C1E"/>
    <w:rsid w:val="00F1528F"/>
    <w:rsid w:val="00F165B8"/>
    <w:rsid w:val="00F21A37"/>
    <w:rsid w:val="00F2615D"/>
    <w:rsid w:val="00F31794"/>
    <w:rsid w:val="00F522A4"/>
    <w:rsid w:val="00F532C7"/>
    <w:rsid w:val="00F609CC"/>
    <w:rsid w:val="00F733AB"/>
    <w:rsid w:val="00F933AD"/>
    <w:rsid w:val="00F96DB9"/>
    <w:rsid w:val="00FA6F9A"/>
    <w:rsid w:val="00FB3663"/>
    <w:rsid w:val="00FC05B5"/>
    <w:rsid w:val="00FC70AB"/>
    <w:rsid w:val="00FD4750"/>
    <w:rsid w:val="00FE2396"/>
    <w:rsid w:val="00FF3ED4"/>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n-NO" w:eastAsia="nn-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2DC1"/>
    <w:rPr>
      <w:sz w:val="24"/>
      <w:szCs w:val="24"/>
      <w:lang w:val="nb-NO" w:eastAsia="nb-NO"/>
    </w:rPr>
  </w:style>
  <w:style w:type="paragraph" w:styleId="Overskrift1">
    <w:name w:val="heading 1"/>
    <w:basedOn w:val="Normal"/>
    <w:next w:val="Normal"/>
    <w:qFormat/>
    <w:pPr>
      <w:keepNext/>
      <w:spacing w:before="240" w:after="120"/>
      <w:outlineLvl w:val="0"/>
    </w:pPr>
    <w:rPr>
      <w:rFonts w:ascii="Arial" w:hAnsi="Arial"/>
      <w:b/>
      <w:kern w:val="28"/>
      <w:sz w:val="36"/>
    </w:rPr>
  </w:style>
  <w:style w:type="paragraph" w:styleId="Overskrift2">
    <w:name w:val="heading 2"/>
    <w:basedOn w:val="Normal"/>
    <w:next w:val="Normal"/>
    <w:qFormat/>
    <w:pPr>
      <w:keepNext/>
      <w:spacing w:before="240" w:after="120"/>
      <w:outlineLvl w:val="1"/>
    </w:pPr>
    <w:rPr>
      <w:rFonts w:ascii="Arial" w:hAnsi="Arial"/>
      <w:b/>
      <w:sz w:val="28"/>
    </w:rPr>
  </w:style>
  <w:style w:type="paragraph" w:styleId="Overskrift3">
    <w:name w:val="heading 3"/>
    <w:basedOn w:val="Normal"/>
    <w:next w:val="Normal"/>
    <w:qFormat/>
    <w:pPr>
      <w:keepNext/>
      <w:spacing w:before="240" w:after="120"/>
      <w:outlineLvl w:val="2"/>
    </w:pPr>
    <w:rPr>
      <w:b/>
    </w:rPr>
  </w:style>
  <w:style w:type="paragraph" w:styleId="Overskrift5">
    <w:name w:val="heading 5"/>
    <w:basedOn w:val="Normal"/>
    <w:next w:val="Normal"/>
    <w:link w:val="Overskrift5Tegn"/>
    <w:qFormat/>
    <w:rsid w:val="000B2DC1"/>
    <w:pPr>
      <w:keepNext/>
      <w:pBdr>
        <w:top w:val="double" w:sz="12" w:space="1" w:color="auto"/>
        <w:left w:val="double" w:sz="12" w:space="1" w:color="auto"/>
        <w:bottom w:val="double" w:sz="12" w:space="1" w:color="auto"/>
        <w:right w:val="double" w:sz="12" w:space="1" w:color="auto"/>
      </w:pBdr>
      <w:jc w:val="center"/>
      <w:outlineLvl w:val="4"/>
    </w:pPr>
    <w:rPr>
      <w:b/>
      <w:bCs/>
      <w:sz w:val="28"/>
      <w:szCs w:val="28"/>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Egen1">
    <w:name w:val="Egen1"/>
    <w:basedOn w:val="Normal"/>
    <w:next w:val="Normal"/>
    <w:pPr>
      <w:spacing w:before="240" w:after="120"/>
    </w:pPr>
    <w:rPr>
      <w:b/>
      <w:sz w:val="36"/>
    </w:rPr>
  </w:style>
  <w:style w:type="paragraph" w:customStyle="1" w:styleId="Egen2">
    <w:name w:val="Egen2"/>
    <w:basedOn w:val="Normal"/>
    <w:next w:val="Normal"/>
    <w:pPr>
      <w:spacing w:before="240" w:after="120"/>
    </w:pPr>
    <w:rPr>
      <w:b/>
      <w:sz w:val="28"/>
    </w:rPr>
  </w:style>
  <w:style w:type="paragraph" w:customStyle="1" w:styleId="Egen3">
    <w:name w:val="Egen3"/>
    <w:basedOn w:val="Normal"/>
    <w:next w:val="Normal"/>
    <w:pPr>
      <w:spacing w:before="240" w:after="120"/>
    </w:pPr>
    <w:rPr>
      <w:b/>
    </w:rPr>
  </w:style>
  <w:style w:type="paragraph" w:styleId="Topptekst">
    <w:name w:val="header"/>
    <w:basedOn w:val="Normal"/>
    <w:link w:val="TopptekstTegn"/>
    <w:pPr>
      <w:tabs>
        <w:tab w:val="center" w:pos="4536"/>
        <w:tab w:val="right" w:pos="9072"/>
      </w:tabs>
    </w:pPr>
  </w:style>
  <w:style w:type="paragraph" w:styleId="Bunntekst">
    <w:name w:val="footer"/>
    <w:basedOn w:val="Normal"/>
    <w:link w:val="BunntekstTegn"/>
    <w:uiPriority w:val="99"/>
    <w:pPr>
      <w:tabs>
        <w:tab w:val="center" w:pos="4536"/>
        <w:tab w:val="right" w:pos="9072"/>
      </w:tabs>
    </w:pPr>
  </w:style>
  <w:style w:type="paragraph" w:styleId="Bildetekst">
    <w:name w:val="caption"/>
    <w:basedOn w:val="Normal"/>
    <w:next w:val="Normal"/>
    <w:qFormat/>
    <w:pPr>
      <w:spacing w:before="120" w:after="120"/>
    </w:pPr>
    <w:rPr>
      <w:b/>
    </w:rPr>
  </w:style>
  <w:style w:type="character" w:styleId="Sidetall">
    <w:name w:val="page number"/>
    <w:basedOn w:val="Standardskriftforavsnitt"/>
  </w:style>
  <w:style w:type="character" w:styleId="Hyperkobling">
    <w:name w:val="Hyperlink"/>
    <w:basedOn w:val="Standardskriftforavsnitt"/>
    <w:rsid w:val="007D687C"/>
    <w:rPr>
      <w:color w:val="0000FF"/>
      <w:u w:val="single"/>
    </w:rPr>
  </w:style>
  <w:style w:type="character" w:styleId="Fulgthyperkobling">
    <w:name w:val="FollowedHyperlink"/>
    <w:basedOn w:val="Standardskriftforavsnitt"/>
    <w:rsid w:val="007D687C"/>
    <w:rPr>
      <w:color w:val="800080"/>
      <w:u w:val="single"/>
    </w:rPr>
  </w:style>
  <w:style w:type="paragraph" w:styleId="Bobletekst">
    <w:name w:val="Balloon Text"/>
    <w:basedOn w:val="Normal"/>
    <w:semiHidden/>
    <w:rsid w:val="00AD45D8"/>
    <w:rPr>
      <w:rFonts w:ascii="Tahoma" w:hAnsi="Tahoma" w:cs="Tahoma"/>
      <w:sz w:val="16"/>
      <w:szCs w:val="16"/>
    </w:rPr>
  </w:style>
  <w:style w:type="character" w:customStyle="1" w:styleId="Overskrift5Tegn">
    <w:name w:val="Overskrift 5 Tegn"/>
    <w:basedOn w:val="Standardskriftforavsnitt"/>
    <w:link w:val="Overskrift5"/>
    <w:semiHidden/>
    <w:rsid w:val="000B2DC1"/>
    <w:rPr>
      <w:b/>
      <w:bCs/>
      <w:sz w:val="28"/>
      <w:szCs w:val="28"/>
      <w:lang w:val="nn-NO" w:eastAsia="nb-NO" w:bidi="ar-SA"/>
    </w:rPr>
  </w:style>
  <w:style w:type="character" w:customStyle="1" w:styleId="TopptekstTegn">
    <w:name w:val="Topptekst Tegn"/>
    <w:basedOn w:val="Standardskriftforavsnitt"/>
    <w:link w:val="Topptekst"/>
    <w:semiHidden/>
    <w:rsid w:val="000B2DC1"/>
    <w:rPr>
      <w:sz w:val="24"/>
      <w:lang w:val="nb-NO" w:eastAsia="en-US" w:bidi="ar-SA"/>
    </w:rPr>
  </w:style>
  <w:style w:type="character" w:customStyle="1" w:styleId="BunntekstTegn">
    <w:name w:val="Bunntekst Tegn"/>
    <w:basedOn w:val="Standardskriftforavsnitt"/>
    <w:link w:val="Bunntekst"/>
    <w:uiPriority w:val="99"/>
    <w:rsid w:val="000B2DC1"/>
    <w:rPr>
      <w:sz w:val="24"/>
      <w:lang w:val="nb-NO" w:eastAsia="en-US" w:bidi="ar-SA"/>
    </w:rPr>
  </w:style>
  <w:style w:type="paragraph" w:styleId="Ingenmellomrom">
    <w:name w:val="No Spacing"/>
    <w:uiPriority w:val="1"/>
    <w:qFormat/>
    <w:rsid w:val="00F31794"/>
    <w:rPr>
      <w:rFonts w:asciiTheme="minorHAnsi" w:eastAsiaTheme="minorHAnsi" w:hAnsiTheme="minorHAnsi" w:cstheme="minorBidi"/>
      <w:sz w:val="22"/>
      <w:szCs w:val="22"/>
      <w:lang w:val="nb-NO" w:eastAsia="en-US"/>
    </w:rPr>
  </w:style>
  <w:style w:type="paragraph" w:styleId="Listeavsnitt">
    <w:name w:val="List Paragraph"/>
    <w:basedOn w:val="Normal"/>
    <w:uiPriority w:val="34"/>
    <w:qFormat/>
    <w:rsid w:val="00096466"/>
    <w:pPr>
      <w:ind w:left="720"/>
      <w:contextualSpacing/>
    </w:pPr>
  </w:style>
  <w:style w:type="paragraph" w:customStyle="1" w:styleId="Default">
    <w:name w:val="Default"/>
    <w:rsid w:val="00041092"/>
    <w:pPr>
      <w:autoSpaceDE w:val="0"/>
      <w:autoSpaceDN w:val="0"/>
      <w:adjustRightInd w:val="0"/>
    </w:pPr>
    <w:rPr>
      <w:rFonts w:ascii="Calibri" w:eastAsiaTheme="minorHAnsi" w:hAnsi="Calibri" w:cs="Calibri"/>
      <w:color w:val="000000"/>
      <w:sz w:val="24"/>
      <w:szCs w:val="24"/>
      <w:lang w:val="nb-N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n-NO" w:eastAsia="nn-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2DC1"/>
    <w:rPr>
      <w:sz w:val="24"/>
      <w:szCs w:val="24"/>
      <w:lang w:val="nb-NO" w:eastAsia="nb-NO"/>
    </w:rPr>
  </w:style>
  <w:style w:type="paragraph" w:styleId="Overskrift1">
    <w:name w:val="heading 1"/>
    <w:basedOn w:val="Normal"/>
    <w:next w:val="Normal"/>
    <w:qFormat/>
    <w:pPr>
      <w:keepNext/>
      <w:spacing w:before="240" w:after="120"/>
      <w:outlineLvl w:val="0"/>
    </w:pPr>
    <w:rPr>
      <w:rFonts w:ascii="Arial" w:hAnsi="Arial"/>
      <w:b/>
      <w:kern w:val="28"/>
      <w:sz w:val="36"/>
    </w:rPr>
  </w:style>
  <w:style w:type="paragraph" w:styleId="Overskrift2">
    <w:name w:val="heading 2"/>
    <w:basedOn w:val="Normal"/>
    <w:next w:val="Normal"/>
    <w:qFormat/>
    <w:pPr>
      <w:keepNext/>
      <w:spacing w:before="240" w:after="120"/>
      <w:outlineLvl w:val="1"/>
    </w:pPr>
    <w:rPr>
      <w:rFonts w:ascii="Arial" w:hAnsi="Arial"/>
      <w:b/>
      <w:sz w:val="28"/>
    </w:rPr>
  </w:style>
  <w:style w:type="paragraph" w:styleId="Overskrift3">
    <w:name w:val="heading 3"/>
    <w:basedOn w:val="Normal"/>
    <w:next w:val="Normal"/>
    <w:qFormat/>
    <w:pPr>
      <w:keepNext/>
      <w:spacing w:before="240" w:after="120"/>
      <w:outlineLvl w:val="2"/>
    </w:pPr>
    <w:rPr>
      <w:b/>
    </w:rPr>
  </w:style>
  <w:style w:type="paragraph" w:styleId="Overskrift5">
    <w:name w:val="heading 5"/>
    <w:basedOn w:val="Normal"/>
    <w:next w:val="Normal"/>
    <w:link w:val="Overskrift5Tegn"/>
    <w:qFormat/>
    <w:rsid w:val="000B2DC1"/>
    <w:pPr>
      <w:keepNext/>
      <w:pBdr>
        <w:top w:val="double" w:sz="12" w:space="1" w:color="auto"/>
        <w:left w:val="double" w:sz="12" w:space="1" w:color="auto"/>
        <w:bottom w:val="double" w:sz="12" w:space="1" w:color="auto"/>
        <w:right w:val="double" w:sz="12" w:space="1" w:color="auto"/>
      </w:pBdr>
      <w:jc w:val="center"/>
      <w:outlineLvl w:val="4"/>
    </w:pPr>
    <w:rPr>
      <w:b/>
      <w:bCs/>
      <w:sz w:val="28"/>
      <w:szCs w:val="28"/>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Egen1">
    <w:name w:val="Egen1"/>
    <w:basedOn w:val="Normal"/>
    <w:next w:val="Normal"/>
    <w:pPr>
      <w:spacing w:before="240" w:after="120"/>
    </w:pPr>
    <w:rPr>
      <w:b/>
      <w:sz w:val="36"/>
    </w:rPr>
  </w:style>
  <w:style w:type="paragraph" w:customStyle="1" w:styleId="Egen2">
    <w:name w:val="Egen2"/>
    <w:basedOn w:val="Normal"/>
    <w:next w:val="Normal"/>
    <w:pPr>
      <w:spacing w:before="240" w:after="120"/>
    </w:pPr>
    <w:rPr>
      <w:b/>
      <w:sz w:val="28"/>
    </w:rPr>
  </w:style>
  <w:style w:type="paragraph" w:customStyle="1" w:styleId="Egen3">
    <w:name w:val="Egen3"/>
    <w:basedOn w:val="Normal"/>
    <w:next w:val="Normal"/>
    <w:pPr>
      <w:spacing w:before="240" w:after="120"/>
    </w:pPr>
    <w:rPr>
      <w:b/>
    </w:rPr>
  </w:style>
  <w:style w:type="paragraph" w:styleId="Topptekst">
    <w:name w:val="header"/>
    <w:basedOn w:val="Normal"/>
    <w:link w:val="TopptekstTegn"/>
    <w:pPr>
      <w:tabs>
        <w:tab w:val="center" w:pos="4536"/>
        <w:tab w:val="right" w:pos="9072"/>
      </w:tabs>
    </w:pPr>
  </w:style>
  <w:style w:type="paragraph" w:styleId="Bunntekst">
    <w:name w:val="footer"/>
    <w:basedOn w:val="Normal"/>
    <w:link w:val="BunntekstTegn"/>
    <w:uiPriority w:val="99"/>
    <w:pPr>
      <w:tabs>
        <w:tab w:val="center" w:pos="4536"/>
        <w:tab w:val="right" w:pos="9072"/>
      </w:tabs>
    </w:pPr>
  </w:style>
  <w:style w:type="paragraph" w:styleId="Bildetekst">
    <w:name w:val="caption"/>
    <w:basedOn w:val="Normal"/>
    <w:next w:val="Normal"/>
    <w:qFormat/>
    <w:pPr>
      <w:spacing w:before="120" w:after="120"/>
    </w:pPr>
    <w:rPr>
      <w:b/>
    </w:rPr>
  </w:style>
  <w:style w:type="character" w:styleId="Sidetall">
    <w:name w:val="page number"/>
    <w:basedOn w:val="Standardskriftforavsnitt"/>
  </w:style>
  <w:style w:type="character" w:styleId="Hyperkobling">
    <w:name w:val="Hyperlink"/>
    <w:basedOn w:val="Standardskriftforavsnitt"/>
    <w:rsid w:val="007D687C"/>
    <w:rPr>
      <w:color w:val="0000FF"/>
      <w:u w:val="single"/>
    </w:rPr>
  </w:style>
  <w:style w:type="character" w:styleId="Fulgthyperkobling">
    <w:name w:val="FollowedHyperlink"/>
    <w:basedOn w:val="Standardskriftforavsnitt"/>
    <w:rsid w:val="007D687C"/>
    <w:rPr>
      <w:color w:val="800080"/>
      <w:u w:val="single"/>
    </w:rPr>
  </w:style>
  <w:style w:type="paragraph" w:styleId="Bobletekst">
    <w:name w:val="Balloon Text"/>
    <w:basedOn w:val="Normal"/>
    <w:semiHidden/>
    <w:rsid w:val="00AD45D8"/>
    <w:rPr>
      <w:rFonts w:ascii="Tahoma" w:hAnsi="Tahoma" w:cs="Tahoma"/>
      <w:sz w:val="16"/>
      <w:szCs w:val="16"/>
    </w:rPr>
  </w:style>
  <w:style w:type="character" w:customStyle="1" w:styleId="Overskrift5Tegn">
    <w:name w:val="Overskrift 5 Tegn"/>
    <w:basedOn w:val="Standardskriftforavsnitt"/>
    <w:link w:val="Overskrift5"/>
    <w:semiHidden/>
    <w:rsid w:val="000B2DC1"/>
    <w:rPr>
      <w:b/>
      <w:bCs/>
      <w:sz w:val="28"/>
      <w:szCs w:val="28"/>
      <w:lang w:val="nn-NO" w:eastAsia="nb-NO" w:bidi="ar-SA"/>
    </w:rPr>
  </w:style>
  <w:style w:type="character" w:customStyle="1" w:styleId="TopptekstTegn">
    <w:name w:val="Topptekst Tegn"/>
    <w:basedOn w:val="Standardskriftforavsnitt"/>
    <w:link w:val="Topptekst"/>
    <w:semiHidden/>
    <w:rsid w:val="000B2DC1"/>
    <w:rPr>
      <w:sz w:val="24"/>
      <w:lang w:val="nb-NO" w:eastAsia="en-US" w:bidi="ar-SA"/>
    </w:rPr>
  </w:style>
  <w:style w:type="character" w:customStyle="1" w:styleId="BunntekstTegn">
    <w:name w:val="Bunntekst Tegn"/>
    <w:basedOn w:val="Standardskriftforavsnitt"/>
    <w:link w:val="Bunntekst"/>
    <w:uiPriority w:val="99"/>
    <w:rsid w:val="000B2DC1"/>
    <w:rPr>
      <w:sz w:val="24"/>
      <w:lang w:val="nb-NO" w:eastAsia="en-US" w:bidi="ar-SA"/>
    </w:rPr>
  </w:style>
  <w:style w:type="paragraph" w:styleId="Ingenmellomrom">
    <w:name w:val="No Spacing"/>
    <w:uiPriority w:val="1"/>
    <w:qFormat/>
    <w:rsid w:val="00F31794"/>
    <w:rPr>
      <w:rFonts w:asciiTheme="minorHAnsi" w:eastAsiaTheme="minorHAnsi" w:hAnsiTheme="minorHAnsi" w:cstheme="minorBidi"/>
      <w:sz w:val="22"/>
      <w:szCs w:val="22"/>
      <w:lang w:val="nb-NO" w:eastAsia="en-US"/>
    </w:rPr>
  </w:style>
  <w:style w:type="paragraph" w:styleId="Listeavsnitt">
    <w:name w:val="List Paragraph"/>
    <w:basedOn w:val="Normal"/>
    <w:uiPriority w:val="34"/>
    <w:qFormat/>
    <w:rsid w:val="00096466"/>
    <w:pPr>
      <w:ind w:left="720"/>
      <w:contextualSpacing/>
    </w:pPr>
  </w:style>
  <w:style w:type="paragraph" w:customStyle="1" w:styleId="Default">
    <w:name w:val="Default"/>
    <w:rsid w:val="00041092"/>
    <w:pPr>
      <w:autoSpaceDE w:val="0"/>
      <w:autoSpaceDN w:val="0"/>
      <w:adjustRightInd w:val="0"/>
    </w:pPr>
    <w:rPr>
      <w:rFonts w:ascii="Calibri" w:eastAsiaTheme="minorHAnsi" w:hAnsi="Calibri" w:cs="Calibri"/>
      <w:color w:val="000000"/>
      <w:sz w:val="24"/>
      <w:szCs w:val="24"/>
      <w:lang w:val="nb-N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71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ven.Arntzen@hit.n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ven.Arntzen@hit.n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ronter.com/hit/links/top_frame.phtml?treeid=413878&amp;elementid=413878" TargetMode="External"/><Relationship Id="rId5" Type="http://schemas.openxmlformats.org/officeDocument/2006/relationships/settings" Target="settings.xml"/><Relationship Id="rId15" Type="http://schemas.openxmlformats.org/officeDocument/2006/relationships/hyperlink" Target="https://lovdata.no/dokument/NL/lov/1992-09-25-107" TargetMode="External"/><Relationship Id="rId10" Type="http://schemas.openxmlformats.org/officeDocument/2006/relationships/hyperlink" Target="https://fronter.com/hit/prjframe/chp.phtml?edit=1926070878&amp;add2trail=2&amp;community_nochange=1"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vdata.no/dokument/NL/lov/1992-09-25-10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6AED6-1829-40B0-A4FD-82057D2D7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2551</Words>
  <Characters>14338</Characters>
  <Application>Microsoft Office Word</Application>
  <DocSecurity>4</DocSecurity>
  <Lines>119</Lines>
  <Paragraphs>33</Paragraphs>
  <ScaleCrop>false</ScaleCrop>
  <HeadingPairs>
    <vt:vector size="2" baseType="variant">
      <vt:variant>
        <vt:lpstr>Tittel</vt:lpstr>
      </vt:variant>
      <vt:variant>
        <vt:i4>1</vt:i4>
      </vt:variant>
    </vt:vector>
  </HeadingPairs>
  <TitlesOfParts>
    <vt:vector size="1" baseType="lpstr">
      <vt:lpstr/>
    </vt:vector>
  </TitlesOfParts>
  <Company>Lexmark Norge</Company>
  <LinksUpToDate>false</LinksUpToDate>
  <CharactersWithSpaces>16856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 friis knutzen</dc:creator>
  <cp:lastModifiedBy>Hilde Kvålen</cp:lastModifiedBy>
  <cp:revision>2</cp:revision>
  <cp:lastPrinted>2014-11-19T10:49:00Z</cp:lastPrinted>
  <dcterms:created xsi:type="dcterms:W3CDTF">2015-01-12T12:40:00Z</dcterms:created>
  <dcterms:modified xsi:type="dcterms:W3CDTF">2015-01-12T12:40:00Z</dcterms:modified>
</cp:coreProperties>
</file>