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bookmarkStart w:id="0" w:name="_GoBack"/>
      <w:bookmarkEnd w:id="0"/>
      <w:r>
        <w:rPr>
          <w:b/>
          <w:szCs w:val="24"/>
          <w:lang w:val="nn-NO"/>
        </w:rPr>
        <w:t>KONTE-</w:t>
      </w:r>
      <w:r w:rsidRPr="000B2DDA">
        <w:rPr>
          <w:b/>
          <w:szCs w:val="24"/>
          <w:lang w:val="nn-NO"/>
        </w:rPr>
        <w:t>EKSAMEN</w:t>
      </w:r>
    </w:p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</w:rPr>
      </w:pPr>
      <w:r w:rsidRPr="000B2DDA">
        <w:rPr>
          <w:b/>
          <w:szCs w:val="24"/>
        </w:rPr>
        <w:t>10</w:t>
      </w:r>
      <w:r>
        <w:rPr>
          <w:b/>
          <w:szCs w:val="24"/>
        </w:rPr>
        <w:t>1</w:t>
      </w:r>
      <w:r w:rsidRPr="000B2DDA">
        <w:rPr>
          <w:b/>
          <w:szCs w:val="24"/>
        </w:rPr>
        <w:t>2</w:t>
      </w:r>
    </w:p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</w:rPr>
      </w:pPr>
      <w:r w:rsidRPr="000B2DDA">
        <w:rPr>
          <w:b/>
          <w:szCs w:val="24"/>
        </w:rPr>
        <w:t>Idrettspedagogikk, coaching og ledelse I</w:t>
      </w:r>
      <w:r>
        <w:rPr>
          <w:b/>
          <w:szCs w:val="24"/>
        </w:rPr>
        <w:t>I</w:t>
      </w:r>
    </w:p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</w:rPr>
      </w:pPr>
    </w:p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>
        <w:rPr>
          <w:b/>
          <w:szCs w:val="24"/>
          <w:lang w:val="nn-NO"/>
        </w:rPr>
        <w:t>20.11-25.11</w:t>
      </w:r>
    </w:p>
    <w:p w:rsidR="002517DF" w:rsidRPr="001F3F73" w:rsidRDefault="002517DF" w:rsidP="002517DF">
      <w:pPr>
        <w:jc w:val="center"/>
        <w:rPr>
          <w:sz w:val="28"/>
          <w:lang w:val="nn-NO"/>
        </w:rPr>
      </w:pPr>
    </w:p>
    <w:p w:rsidR="002517DF" w:rsidRPr="001F3F73" w:rsidRDefault="002517DF" w:rsidP="002517DF">
      <w:pPr>
        <w:jc w:val="center"/>
        <w:rPr>
          <w:sz w:val="28"/>
          <w:lang w:val="nn-NO"/>
        </w:rPr>
      </w:pPr>
    </w:p>
    <w:p w:rsidR="002517DF" w:rsidRDefault="002517DF" w:rsidP="002517DF">
      <w:pPr>
        <w:pBdr>
          <w:top w:val="double" w:sz="6" w:space="1" w:color="auto"/>
          <w:left w:val="double" w:sz="6" w:space="31" w:color="auto"/>
          <w:bottom w:val="double" w:sz="6" w:space="2" w:color="auto"/>
          <w:right w:val="double" w:sz="6" w:space="1" w:color="auto"/>
        </w:pBdr>
        <w:rPr>
          <w:szCs w:val="24"/>
          <w:lang w:val="nn-NO"/>
        </w:rPr>
      </w:pPr>
    </w:p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2" w:color="auto"/>
          <w:right w:val="double" w:sz="6" w:space="1" w:color="auto"/>
        </w:pBdr>
        <w:rPr>
          <w:szCs w:val="24"/>
          <w:lang w:val="nn-NO"/>
        </w:rPr>
      </w:pPr>
      <w:r w:rsidRPr="000B2DDA">
        <w:rPr>
          <w:szCs w:val="24"/>
          <w:lang w:val="nn-NO"/>
        </w:rPr>
        <w:t>Tid:</w:t>
      </w:r>
      <w:r w:rsidRPr="000B2DDA">
        <w:rPr>
          <w:szCs w:val="24"/>
          <w:lang w:val="nn-NO"/>
        </w:rPr>
        <w:tab/>
      </w:r>
      <w:r w:rsidRPr="000B2DDA">
        <w:rPr>
          <w:szCs w:val="24"/>
          <w:lang w:val="nn-NO"/>
        </w:rPr>
        <w:tab/>
      </w:r>
      <w:r w:rsidRPr="000B2DDA">
        <w:rPr>
          <w:szCs w:val="24"/>
          <w:lang w:val="nn-NO"/>
        </w:rPr>
        <w:tab/>
      </w:r>
      <w:r>
        <w:rPr>
          <w:szCs w:val="24"/>
          <w:lang w:val="nn-NO"/>
        </w:rPr>
        <w:t>5</w:t>
      </w:r>
      <w:r w:rsidRPr="000B2DDA">
        <w:rPr>
          <w:szCs w:val="24"/>
          <w:lang w:val="nn-NO"/>
        </w:rPr>
        <w:t xml:space="preserve"> dager</w:t>
      </w:r>
    </w:p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2" w:color="auto"/>
          <w:right w:val="double" w:sz="6" w:space="1" w:color="auto"/>
        </w:pBdr>
        <w:rPr>
          <w:szCs w:val="24"/>
          <w:lang w:val="nn-NO"/>
        </w:rPr>
      </w:pPr>
      <w:r w:rsidRPr="000B2DDA">
        <w:rPr>
          <w:szCs w:val="24"/>
          <w:lang w:val="nn-NO"/>
        </w:rPr>
        <w:t xml:space="preserve">Målform: </w:t>
      </w:r>
      <w:r w:rsidRPr="000B2DDA">
        <w:rPr>
          <w:szCs w:val="24"/>
          <w:lang w:val="nn-NO"/>
        </w:rPr>
        <w:tab/>
      </w:r>
      <w:r w:rsidRPr="000B2DDA">
        <w:rPr>
          <w:szCs w:val="24"/>
          <w:lang w:val="nn-NO"/>
        </w:rPr>
        <w:tab/>
        <w:t>Bokmål</w:t>
      </w:r>
    </w:p>
    <w:p w:rsidR="002517DF" w:rsidRPr="000B2DDA" w:rsidRDefault="002517DF" w:rsidP="002517DF">
      <w:pPr>
        <w:pBdr>
          <w:top w:val="double" w:sz="6" w:space="1" w:color="auto"/>
          <w:left w:val="double" w:sz="6" w:space="31" w:color="auto"/>
          <w:bottom w:val="double" w:sz="6" w:space="2" w:color="auto"/>
          <w:right w:val="double" w:sz="6" w:space="1" w:color="auto"/>
        </w:pBdr>
        <w:rPr>
          <w:szCs w:val="24"/>
          <w:lang w:val="nn-NO"/>
        </w:rPr>
      </w:pPr>
      <w:r w:rsidRPr="000B2DDA">
        <w:rPr>
          <w:szCs w:val="24"/>
          <w:lang w:val="nn-NO"/>
        </w:rPr>
        <w:t xml:space="preserve">Sidetal: </w:t>
      </w:r>
      <w:r w:rsidRPr="000B2DDA">
        <w:rPr>
          <w:szCs w:val="24"/>
          <w:lang w:val="nn-NO"/>
        </w:rPr>
        <w:tab/>
      </w:r>
      <w:r w:rsidRPr="000B2DDA">
        <w:rPr>
          <w:szCs w:val="24"/>
          <w:lang w:val="nn-NO"/>
        </w:rPr>
        <w:tab/>
      </w:r>
      <w:r>
        <w:rPr>
          <w:szCs w:val="24"/>
          <w:lang w:val="nn-NO"/>
        </w:rPr>
        <w:t>2</w:t>
      </w:r>
      <w:r w:rsidRPr="000B2DDA">
        <w:rPr>
          <w:szCs w:val="24"/>
          <w:lang w:val="nn-NO"/>
        </w:rPr>
        <w:t xml:space="preserve"> (inkludert denne)</w:t>
      </w:r>
    </w:p>
    <w:p w:rsidR="002517DF" w:rsidRDefault="002517DF" w:rsidP="002517DF">
      <w:pPr>
        <w:pBdr>
          <w:top w:val="double" w:sz="6" w:space="1" w:color="auto"/>
          <w:left w:val="double" w:sz="6" w:space="31" w:color="auto"/>
          <w:bottom w:val="double" w:sz="6" w:space="2" w:color="auto"/>
          <w:right w:val="double" w:sz="6" w:space="1" w:color="auto"/>
        </w:pBdr>
        <w:ind w:left="2124" w:hanging="2124"/>
        <w:rPr>
          <w:szCs w:val="24"/>
        </w:rPr>
      </w:pPr>
      <w:r w:rsidRPr="000B2DDA">
        <w:rPr>
          <w:szCs w:val="24"/>
        </w:rPr>
        <w:t xml:space="preserve">Merknader: </w:t>
      </w:r>
      <w:r w:rsidRPr="000B2DDA">
        <w:rPr>
          <w:szCs w:val="24"/>
        </w:rPr>
        <w:tab/>
      </w:r>
      <w:r>
        <w:rPr>
          <w:szCs w:val="24"/>
        </w:rPr>
        <w:t>Alle</w:t>
      </w:r>
      <w:r w:rsidRPr="000B2DDA">
        <w:rPr>
          <w:szCs w:val="24"/>
        </w:rPr>
        <w:t xml:space="preserve"> </w:t>
      </w:r>
      <w:r w:rsidR="00DC4806">
        <w:rPr>
          <w:szCs w:val="24"/>
        </w:rPr>
        <w:t xml:space="preserve">tre </w:t>
      </w:r>
      <w:r w:rsidRPr="000B2DDA">
        <w:rPr>
          <w:szCs w:val="24"/>
        </w:rPr>
        <w:t>oppgavene skal besvares</w:t>
      </w:r>
      <w:r>
        <w:rPr>
          <w:szCs w:val="24"/>
        </w:rPr>
        <w:t xml:space="preserve">. Oppgavene vurderes samlet. </w:t>
      </w:r>
      <w:r w:rsidRPr="000B2DDA">
        <w:rPr>
          <w:szCs w:val="24"/>
        </w:rPr>
        <w:t xml:space="preserve">Skriv oppgaven med linjeavstand halvannen. Lever i </w:t>
      </w:r>
      <w:r>
        <w:rPr>
          <w:szCs w:val="24"/>
        </w:rPr>
        <w:t>fronter innen kl. 23.59 onsdag 25.11</w:t>
      </w:r>
    </w:p>
    <w:p w:rsidR="002517DF" w:rsidRDefault="002517DF" w:rsidP="002517DF">
      <w:pPr>
        <w:pBdr>
          <w:top w:val="double" w:sz="6" w:space="1" w:color="auto"/>
          <w:left w:val="double" w:sz="6" w:space="31" w:color="auto"/>
          <w:bottom w:val="double" w:sz="6" w:space="2" w:color="auto"/>
          <w:right w:val="double" w:sz="6" w:space="1" w:color="auto"/>
        </w:pBdr>
        <w:ind w:left="2124" w:hanging="2124"/>
        <w:rPr>
          <w:szCs w:val="24"/>
        </w:rPr>
      </w:pPr>
      <w:r>
        <w:rPr>
          <w:szCs w:val="24"/>
        </w:rPr>
        <w:t xml:space="preserve">Omfang: </w:t>
      </w:r>
      <w:r>
        <w:rPr>
          <w:szCs w:val="24"/>
        </w:rPr>
        <w:tab/>
        <w:t xml:space="preserve">Hver av oppgavene bør ha et omfang på ca. </w:t>
      </w:r>
      <w:r w:rsidR="00DC4806">
        <w:rPr>
          <w:szCs w:val="24"/>
        </w:rPr>
        <w:t>2 000</w:t>
      </w:r>
      <w:r>
        <w:rPr>
          <w:szCs w:val="24"/>
        </w:rPr>
        <w:t xml:space="preserve"> ord.</w:t>
      </w:r>
    </w:p>
    <w:p w:rsidR="002517DF" w:rsidRPr="00E80C95" w:rsidRDefault="002517DF" w:rsidP="002517DF">
      <w:pPr>
        <w:pBdr>
          <w:top w:val="double" w:sz="6" w:space="1" w:color="auto"/>
          <w:left w:val="double" w:sz="6" w:space="31" w:color="auto"/>
          <w:bottom w:val="double" w:sz="6" w:space="2" w:color="auto"/>
          <w:right w:val="double" w:sz="6" w:space="1" w:color="auto"/>
        </w:pBdr>
        <w:ind w:left="2124" w:hanging="2124"/>
        <w:rPr>
          <w:sz w:val="28"/>
        </w:rPr>
      </w:pPr>
    </w:p>
    <w:p w:rsidR="002517DF" w:rsidRDefault="002517DF" w:rsidP="002517DF">
      <w:pPr>
        <w:widowControl w:val="0"/>
      </w:pPr>
    </w:p>
    <w:p w:rsidR="002517DF" w:rsidRDefault="002517DF" w:rsidP="002517DF">
      <w:pPr>
        <w:widowControl w:val="0"/>
        <w:rPr>
          <w:b/>
          <w:szCs w:val="24"/>
        </w:rPr>
      </w:pPr>
      <w:r w:rsidRPr="00AE7B3E">
        <w:rPr>
          <w:b/>
          <w:szCs w:val="24"/>
        </w:rPr>
        <w:t xml:space="preserve">Vurderingskriterier: </w:t>
      </w:r>
    </w:p>
    <w:p w:rsidR="002517DF" w:rsidRPr="00AE7B3E" w:rsidRDefault="002517DF" w:rsidP="002517DF">
      <w:pPr>
        <w:widowControl w:val="0"/>
        <w:rPr>
          <w:b/>
          <w:szCs w:val="24"/>
        </w:rPr>
      </w:pPr>
    </w:p>
    <w:p w:rsidR="002517DF" w:rsidRPr="00AE7B3E" w:rsidRDefault="002517DF" w:rsidP="002517DF">
      <w:pPr>
        <w:widowControl w:val="0"/>
        <w:numPr>
          <w:ilvl w:val="0"/>
          <w:numId w:val="1"/>
        </w:numPr>
        <w:rPr>
          <w:szCs w:val="24"/>
        </w:rPr>
      </w:pPr>
      <w:r w:rsidRPr="00AE7B3E">
        <w:rPr>
          <w:szCs w:val="24"/>
        </w:rPr>
        <w:t>Oppgaven</w:t>
      </w:r>
      <w:r>
        <w:rPr>
          <w:szCs w:val="24"/>
        </w:rPr>
        <w:t xml:space="preserve">es intensjon er at </w:t>
      </w:r>
      <w:r w:rsidRPr="00AE7B3E">
        <w:rPr>
          <w:szCs w:val="24"/>
        </w:rPr>
        <w:t xml:space="preserve">kandidatene </w:t>
      </w:r>
      <w:r>
        <w:rPr>
          <w:szCs w:val="24"/>
        </w:rPr>
        <w:t>skal</w:t>
      </w:r>
      <w:r w:rsidRPr="00AE7B3E">
        <w:rPr>
          <w:szCs w:val="24"/>
        </w:rPr>
        <w:t xml:space="preserve"> vise</w:t>
      </w:r>
      <w:r>
        <w:rPr>
          <w:szCs w:val="24"/>
        </w:rPr>
        <w:t xml:space="preserve"> evne til å se </w:t>
      </w:r>
      <w:r w:rsidRPr="00AE7B3E">
        <w:rPr>
          <w:szCs w:val="24"/>
        </w:rPr>
        <w:t>sammenheng</w:t>
      </w:r>
      <w:r>
        <w:rPr>
          <w:szCs w:val="24"/>
        </w:rPr>
        <w:t>er</w:t>
      </w:r>
      <w:r w:rsidRPr="00AE7B3E">
        <w:rPr>
          <w:szCs w:val="24"/>
        </w:rPr>
        <w:t xml:space="preserve"> mellom teori og praksis.</w:t>
      </w:r>
      <w:r>
        <w:rPr>
          <w:szCs w:val="24"/>
        </w:rPr>
        <w:t xml:space="preserve"> Og til mer funksjonelle og presise sammenhengene mellom teori og praksis er, til bedre faglig refleksjonsevne viser kandidatene.</w:t>
      </w:r>
    </w:p>
    <w:p w:rsidR="002517DF" w:rsidRPr="00AE7B3E" w:rsidRDefault="002517DF" w:rsidP="002517DF">
      <w:pPr>
        <w:widowControl w:val="0"/>
        <w:rPr>
          <w:szCs w:val="24"/>
        </w:rPr>
      </w:pPr>
    </w:p>
    <w:p w:rsidR="002517DF" w:rsidRPr="00AE7B3E" w:rsidRDefault="002517DF" w:rsidP="002517DF">
      <w:pPr>
        <w:widowControl w:val="0"/>
        <w:numPr>
          <w:ilvl w:val="0"/>
          <w:numId w:val="1"/>
        </w:numPr>
        <w:rPr>
          <w:szCs w:val="24"/>
        </w:rPr>
      </w:pPr>
      <w:r>
        <w:rPr>
          <w:szCs w:val="24"/>
        </w:rPr>
        <w:t>Når dere anvender teorier i besvarelsen, er det v</w:t>
      </w:r>
      <w:r w:rsidRPr="00AE7B3E">
        <w:rPr>
          <w:szCs w:val="24"/>
        </w:rPr>
        <w:t xml:space="preserve">iktig at teorien ikke bare refereres til, men </w:t>
      </w:r>
      <w:r>
        <w:rPr>
          <w:szCs w:val="24"/>
        </w:rPr>
        <w:t>at den også</w:t>
      </w:r>
      <w:r w:rsidRPr="00AE7B3E">
        <w:rPr>
          <w:szCs w:val="24"/>
        </w:rPr>
        <w:t xml:space="preserve"> anvendes slik at innholdet i teoriene kommer frem i besvarelsen</w:t>
      </w:r>
      <w:r>
        <w:rPr>
          <w:szCs w:val="24"/>
        </w:rPr>
        <w:t>, og at teorien fremstår som hensiktsmessig i forhold til de praktiske eksemplene</w:t>
      </w:r>
      <w:r w:rsidRPr="00AE7B3E">
        <w:rPr>
          <w:szCs w:val="24"/>
        </w:rPr>
        <w:t xml:space="preserve">. </w:t>
      </w:r>
    </w:p>
    <w:p w:rsidR="002517DF" w:rsidRPr="00AE7B3E" w:rsidRDefault="002517DF" w:rsidP="002517DF">
      <w:pPr>
        <w:widowControl w:val="0"/>
        <w:rPr>
          <w:szCs w:val="24"/>
        </w:rPr>
      </w:pPr>
    </w:p>
    <w:p w:rsidR="002517DF" w:rsidRPr="00AE7B3E" w:rsidRDefault="002517DF" w:rsidP="002517DF">
      <w:pPr>
        <w:widowControl w:val="0"/>
        <w:numPr>
          <w:ilvl w:val="0"/>
          <w:numId w:val="1"/>
        </w:numPr>
        <w:rPr>
          <w:szCs w:val="24"/>
        </w:rPr>
      </w:pPr>
      <w:r w:rsidRPr="00AE7B3E">
        <w:rPr>
          <w:szCs w:val="24"/>
        </w:rPr>
        <w:t xml:space="preserve">Påstander og utsagn skal begrunnes, ikke la dem henge i løse luften. Begrunnelser gjøres ved å bruke pensumlitteratur </w:t>
      </w:r>
    </w:p>
    <w:p w:rsidR="002517DF" w:rsidRPr="00AE7B3E" w:rsidRDefault="002517DF" w:rsidP="002517DF">
      <w:pPr>
        <w:widowControl w:val="0"/>
        <w:ind w:left="720"/>
        <w:rPr>
          <w:szCs w:val="24"/>
        </w:rPr>
      </w:pPr>
    </w:p>
    <w:p w:rsidR="002517DF" w:rsidRPr="002517DF" w:rsidRDefault="002517DF" w:rsidP="002517DF">
      <w:pPr>
        <w:widowControl w:val="0"/>
        <w:numPr>
          <w:ilvl w:val="0"/>
          <w:numId w:val="1"/>
        </w:numPr>
        <w:rPr>
          <w:b/>
          <w:szCs w:val="24"/>
        </w:rPr>
      </w:pPr>
      <w:r w:rsidRPr="002517DF">
        <w:rPr>
          <w:b/>
          <w:szCs w:val="24"/>
        </w:rPr>
        <w:t xml:space="preserve">Oppgaven SKAL være et selvstendig arbeid. Det vil si stoffet må bearbeides og presenteres selvstendig. Dette gjøres ved å benytte seg av flere ulike kilder som bearbeides og presenteres som egenformulert tekst. Unngå for mye avskriving ordrett - eller nesten ordrett - fra kildene. </w:t>
      </w:r>
    </w:p>
    <w:p w:rsidR="002517DF" w:rsidRPr="00AE7B3E" w:rsidRDefault="002517DF" w:rsidP="002517DF">
      <w:pPr>
        <w:widowControl w:val="0"/>
        <w:ind w:left="720"/>
        <w:rPr>
          <w:szCs w:val="24"/>
        </w:rPr>
      </w:pPr>
    </w:p>
    <w:p w:rsidR="002517DF" w:rsidRPr="00AE7B3E" w:rsidRDefault="002517DF" w:rsidP="002517DF">
      <w:pPr>
        <w:widowControl w:val="0"/>
        <w:numPr>
          <w:ilvl w:val="0"/>
          <w:numId w:val="1"/>
        </w:numPr>
        <w:rPr>
          <w:b/>
          <w:szCs w:val="24"/>
        </w:rPr>
      </w:pPr>
      <w:r w:rsidRPr="00AE7B3E">
        <w:rPr>
          <w:szCs w:val="24"/>
        </w:rPr>
        <w:t xml:space="preserve">Vær ryddig i form og innhold. Vær kritisk til hvilke kilder som brukes og vær konsekvent på litteraturhenvisninger (referanser). Referansene skal leseren finne igjen i litteraturlisten. Bruk </w:t>
      </w:r>
      <w:r>
        <w:rPr>
          <w:szCs w:val="24"/>
        </w:rPr>
        <w:t xml:space="preserve">www.kildekompasset.no for </w:t>
      </w:r>
      <w:r w:rsidRPr="00AE7B3E">
        <w:rPr>
          <w:szCs w:val="24"/>
        </w:rPr>
        <w:t xml:space="preserve">hjelp. </w:t>
      </w: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  <w:r>
        <w:rPr>
          <w:b/>
          <w:szCs w:val="24"/>
        </w:rPr>
        <w:t>Lykke til</w:t>
      </w:r>
      <w:r w:rsidRPr="00B441B9">
        <w:rPr>
          <w:b/>
          <w:szCs w:val="24"/>
        </w:rPr>
        <w:sym w:font="Wingdings" w:char="F04A"/>
      </w: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  <w:r>
        <w:rPr>
          <w:b/>
          <w:szCs w:val="24"/>
        </w:rPr>
        <w:lastRenderedPageBreak/>
        <w:t>NB: I alle oppgavene skal dere konkretisere og eksemplifisere inn mot deres praksisfelt</w:t>
      </w: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2517DF" w:rsidRDefault="002517DF" w:rsidP="002517DF">
      <w:pPr>
        <w:widowControl w:val="0"/>
        <w:ind w:right="311"/>
        <w:rPr>
          <w:b/>
          <w:szCs w:val="24"/>
        </w:rPr>
      </w:pPr>
    </w:p>
    <w:p w:rsidR="00FC27FE" w:rsidRDefault="00FC27FE" w:rsidP="00DC4806">
      <w:pPr>
        <w:pStyle w:val="Listeavsnitt"/>
        <w:overflowPunct/>
        <w:autoSpaceDE/>
        <w:autoSpaceDN/>
        <w:adjustRightInd/>
        <w:spacing w:after="120" w:line="288" w:lineRule="auto"/>
        <w:textAlignment w:val="auto"/>
      </w:pPr>
    </w:p>
    <w:p w:rsidR="00DC4806" w:rsidRDefault="00DC4806" w:rsidP="00DC4806">
      <w:pPr>
        <w:pStyle w:val="Listeavsnitt"/>
        <w:overflowPunct/>
        <w:autoSpaceDE/>
        <w:autoSpaceDN/>
        <w:adjustRightInd/>
        <w:spacing w:after="120" w:line="288" w:lineRule="auto"/>
        <w:textAlignment w:val="auto"/>
      </w:pPr>
    </w:p>
    <w:p w:rsidR="002517DF" w:rsidRPr="00F94902" w:rsidRDefault="002517DF" w:rsidP="00DC4806">
      <w:pPr>
        <w:pStyle w:val="Listeavsnitt"/>
        <w:numPr>
          <w:ilvl w:val="0"/>
          <w:numId w:val="7"/>
        </w:numPr>
        <w:spacing w:after="120" w:line="288" w:lineRule="auto"/>
        <w:rPr>
          <w:b/>
        </w:rPr>
      </w:pPr>
      <w:r w:rsidRPr="00F94902">
        <w:rPr>
          <w:b/>
        </w:rPr>
        <w:t>Coaching som ledelsesmetode</w:t>
      </w:r>
    </w:p>
    <w:p w:rsidR="00F94902" w:rsidRDefault="00F94902" w:rsidP="00DC4806">
      <w:pPr>
        <w:spacing w:line="288" w:lineRule="auto"/>
        <w:ind w:firstLine="360"/>
        <w:jc w:val="both"/>
        <w:rPr>
          <w:b/>
        </w:rPr>
      </w:pPr>
    </w:p>
    <w:p w:rsidR="00F94902" w:rsidRPr="0051141B" w:rsidRDefault="00F94902" w:rsidP="00DC4806">
      <w:pPr>
        <w:spacing w:line="288" w:lineRule="auto"/>
        <w:ind w:left="360"/>
        <w:jc w:val="both"/>
        <w:rPr>
          <w:szCs w:val="24"/>
        </w:rPr>
      </w:pPr>
      <w:r w:rsidRPr="0051141B">
        <w:rPr>
          <w:szCs w:val="24"/>
        </w:rPr>
        <w:t xml:space="preserve">Diskuter </w:t>
      </w:r>
      <w:r w:rsidR="0051141B">
        <w:rPr>
          <w:szCs w:val="24"/>
        </w:rPr>
        <w:t>med utgangspunkt i pensumlitteratur hvorfor det</w:t>
      </w:r>
      <w:r w:rsidRPr="0051141B">
        <w:rPr>
          <w:szCs w:val="24"/>
        </w:rPr>
        <w:t xml:space="preserve"> kan være grunn til å ha en kritisk holdning til en coachende </w:t>
      </w:r>
      <w:r w:rsidR="0051141B">
        <w:rPr>
          <w:szCs w:val="24"/>
        </w:rPr>
        <w:t>ledelsesmetode</w:t>
      </w:r>
    </w:p>
    <w:p w:rsidR="00FC27FE" w:rsidRDefault="00FC27FE" w:rsidP="00D808FD">
      <w:pPr>
        <w:pStyle w:val="Listeavsnitt"/>
        <w:spacing w:after="120" w:line="288" w:lineRule="auto"/>
        <w:rPr>
          <w:szCs w:val="24"/>
        </w:rPr>
      </w:pPr>
    </w:p>
    <w:p w:rsidR="0051141B" w:rsidRDefault="0051141B" w:rsidP="00D808FD">
      <w:pPr>
        <w:pStyle w:val="Listeavsnitt"/>
        <w:overflowPunct/>
        <w:autoSpaceDE/>
        <w:autoSpaceDN/>
        <w:adjustRightInd/>
        <w:spacing w:after="120" w:line="288" w:lineRule="auto"/>
        <w:textAlignment w:val="auto"/>
      </w:pPr>
    </w:p>
    <w:p w:rsidR="00DC4806" w:rsidRDefault="00DC4806" w:rsidP="00D808FD">
      <w:pPr>
        <w:pStyle w:val="Listeavsnitt"/>
        <w:overflowPunct/>
        <w:autoSpaceDE/>
        <w:autoSpaceDN/>
        <w:adjustRightInd/>
        <w:spacing w:after="120" w:line="288" w:lineRule="auto"/>
        <w:textAlignment w:val="auto"/>
      </w:pPr>
    </w:p>
    <w:p w:rsidR="00DC4806" w:rsidRDefault="00DC4806" w:rsidP="00D808FD">
      <w:pPr>
        <w:pStyle w:val="Listeavsnitt"/>
        <w:overflowPunct/>
        <w:autoSpaceDE/>
        <w:autoSpaceDN/>
        <w:adjustRightInd/>
        <w:spacing w:after="120" w:line="288" w:lineRule="auto"/>
        <w:textAlignment w:val="auto"/>
      </w:pPr>
    </w:p>
    <w:p w:rsidR="0051141B" w:rsidRDefault="0051141B" w:rsidP="00DC4806">
      <w:pPr>
        <w:pStyle w:val="Listeavsnitt"/>
        <w:numPr>
          <w:ilvl w:val="0"/>
          <w:numId w:val="7"/>
        </w:numPr>
        <w:spacing w:after="120" w:line="288" w:lineRule="auto"/>
        <w:rPr>
          <w:b/>
        </w:rPr>
      </w:pPr>
      <w:r>
        <w:rPr>
          <w:b/>
        </w:rPr>
        <w:t>Pedagogisk kompetanse</w:t>
      </w:r>
    </w:p>
    <w:p w:rsidR="0051141B" w:rsidRDefault="0051141B" w:rsidP="00DC4806">
      <w:pPr>
        <w:spacing w:after="120" w:line="288" w:lineRule="auto"/>
      </w:pPr>
    </w:p>
    <w:p w:rsidR="002517DF" w:rsidRPr="0051141B" w:rsidRDefault="00DC4806" w:rsidP="00DC4806">
      <w:pPr>
        <w:spacing w:after="120" w:line="288" w:lineRule="auto"/>
        <w:ind w:left="360"/>
        <w:rPr>
          <w:b/>
        </w:rPr>
      </w:pPr>
      <w:r>
        <w:t>Diskuter med utgangspunkt i pensumlitteratur</w:t>
      </w:r>
      <w:r w:rsidR="0051141B">
        <w:t xml:space="preserve"> hvilken betydning pedagogisk kompetanse har i lederrollen</w:t>
      </w:r>
    </w:p>
    <w:p w:rsidR="00DC4806" w:rsidRDefault="00DC4806" w:rsidP="00D808FD">
      <w:pPr>
        <w:spacing w:after="120" w:line="288" w:lineRule="auto"/>
        <w:rPr>
          <w:b/>
        </w:rPr>
      </w:pPr>
    </w:p>
    <w:p w:rsidR="00DC4806" w:rsidRDefault="00DC4806" w:rsidP="00D808FD">
      <w:pPr>
        <w:spacing w:after="120" w:line="288" w:lineRule="auto"/>
        <w:rPr>
          <w:b/>
        </w:rPr>
      </w:pPr>
    </w:p>
    <w:p w:rsidR="00D808FD" w:rsidRPr="00D808FD" w:rsidRDefault="00D808FD" w:rsidP="00D808FD">
      <w:pPr>
        <w:pStyle w:val="Listeavsnitt"/>
        <w:widowControl w:val="0"/>
        <w:ind w:right="311"/>
        <w:rPr>
          <w:b/>
          <w:szCs w:val="24"/>
        </w:rPr>
      </w:pPr>
    </w:p>
    <w:p w:rsidR="00DC4806" w:rsidRPr="00DC4806" w:rsidRDefault="00DC4806" w:rsidP="00DC4806">
      <w:pPr>
        <w:pStyle w:val="Listeavsnitt"/>
        <w:widowControl w:val="0"/>
        <w:numPr>
          <w:ilvl w:val="0"/>
          <w:numId w:val="7"/>
        </w:numPr>
        <w:ind w:right="311"/>
        <w:rPr>
          <w:b/>
          <w:szCs w:val="24"/>
        </w:rPr>
      </w:pPr>
      <w:r w:rsidRPr="00DC4806">
        <w:rPr>
          <w:b/>
        </w:rPr>
        <w:t>Prestasjonskultur og prestasjonsledelse</w:t>
      </w:r>
    </w:p>
    <w:p w:rsidR="00DC4806" w:rsidRPr="00DC4806" w:rsidRDefault="00DC4806" w:rsidP="00DC4806">
      <w:pPr>
        <w:pStyle w:val="Listeavsnitt"/>
        <w:widowControl w:val="0"/>
        <w:ind w:right="311"/>
        <w:rPr>
          <w:b/>
          <w:szCs w:val="24"/>
        </w:rPr>
      </w:pPr>
    </w:p>
    <w:p w:rsidR="00DC4806" w:rsidRPr="00DC4806" w:rsidRDefault="00DC4806" w:rsidP="00D808FD">
      <w:pPr>
        <w:spacing w:line="288" w:lineRule="auto"/>
        <w:ind w:left="357"/>
        <w:rPr>
          <w:b/>
        </w:rPr>
      </w:pPr>
      <w:r>
        <w:t xml:space="preserve">Gjør rede for kjennetegn ved prestasjonskulturer og drøft hvilke ledelsesdimensjoner, lederstiler og lederegenskaper som er forenlige med ledelse i prestasjonskulturer  </w:t>
      </w:r>
    </w:p>
    <w:p w:rsidR="00DC4806" w:rsidRPr="00DC4806" w:rsidRDefault="00DC4806" w:rsidP="00DC4806">
      <w:pPr>
        <w:pStyle w:val="Listeavsnitt"/>
        <w:spacing w:after="60" w:line="360" w:lineRule="auto"/>
        <w:rPr>
          <w:b/>
        </w:rPr>
      </w:pPr>
    </w:p>
    <w:p w:rsidR="002517DF" w:rsidRPr="00DC4806" w:rsidRDefault="002517DF" w:rsidP="00DC4806">
      <w:pPr>
        <w:spacing w:after="120"/>
        <w:rPr>
          <w:b/>
        </w:rPr>
      </w:pPr>
    </w:p>
    <w:p w:rsidR="002517DF" w:rsidRDefault="002517DF" w:rsidP="00FC27FE">
      <w:pPr>
        <w:widowControl w:val="0"/>
        <w:spacing w:after="120"/>
        <w:ind w:left="360" w:right="311"/>
        <w:rPr>
          <w:b/>
        </w:rPr>
      </w:pPr>
    </w:p>
    <w:p w:rsidR="00CC1863" w:rsidRDefault="00725E03"/>
    <w:sectPr w:rsidR="00CC1863" w:rsidSect="002517DF">
      <w:headerReference w:type="default" r:id="rId7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5E03">
      <w:r>
        <w:separator/>
      </w:r>
    </w:p>
  </w:endnote>
  <w:endnote w:type="continuationSeparator" w:id="0">
    <w:p w:rsidR="00000000" w:rsidRDefault="0072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5E03">
      <w:r>
        <w:separator/>
      </w:r>
    </w:p>
  </w:footnote>
  <w:footnote w:type="continuationSeparator" w:id="0">
    <w:p w:rsidR="00000000" w:rsidRDefault="0072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0B2DDA">
      <w:tc>
        <w:tcPr>
          <w:tcW w:w="2694" w:type="dxa"/>
        </w:tcPr>
        <w:p w:rsidR="000B2DDA" w:rsidRDefault="00725E03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 wp14:anchorId="0C13C0F7" wp14:editId="6CDE746E">
                <wp:extent cx="1638300" cy="323850"/>
                <wp:effectExtent l="1905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DDA" w:rsidRDefault="00725E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54E"/>
    <w:multiLevelType w:val="hybridMultilevel"/>
    <w:tmpl w:val="326CA2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2158"/>
    <w:multiLevelType w:val="hybridMultilevel"/>
    <w:tmpl w:val="0A2A66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5305"/>
    <w:multiLevelType w:val="hybridMultilevel"/>
    <w:tmpl w:val="4FB66D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0322"/>
    <w:multiLevelType w:val="hybridMultilevel"/>
    <w:tmpl w:val="0D968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0D58"/>
    <w:multiLevelType w:val="hybridMultilevel"/>
    <w:tmpl w:val="238884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2805"/>
    <w:multiLevelType w:val="hybridMultilevel"/>
    <w:tmpl w:val="B7826A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00D60"/>
    <w:multiLevelType w:val="hybridMultilevel"/>
    <w:tmpl w:val="4B6E37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DF"/>
    <w:rsid w:val="00114AD2"/>
    <w:rsid w:val="002517DF"/>
    <w:rsid w:val="002C4F19"/>
    <w:rsid w:val="0051141B"/>
    <w:rsid w:val="006D6CFF"/>
    <w:rsid w:val="00725E03"/>
    <w:rsid w:val="00733E66"/>
    <w:rsid w:val="00A0067E"/>
    <w:rsid w:val="00C9092B"/>
    <w:rsid w:val="00D530FA"/>
    <w:rsid w:val="00D808FD"/>
    <w:rsid w:val="00DC4806"/>
    <w:rsid w:val="00F94902"/>
    <w:rsid w:val="00FA0A15"/>
    <w:rsid w:val="00FC27FE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E5F6-EC1B-4F82-A8DB-FF17ED6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517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517DF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2517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517DF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25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Telseth</dc:creator>
  <cp:keywords/>
  <dc:description/>
  <cp:lastModifiedBy>Ingrid R Bakkeland</cp:lastModifiedBy>
  <cp:revision>2</cp:revision>
  <dcterms:created xsi:type="dcterms:W3CDTF">2015-11-23T08:29:00Z</dcterms:created>
  <dcterms:modified xsi:type="dcterms:W3CDTF">2015-11-23T08:29:00Z</dcterms:modified>
</cp:coreProperties>
</file>