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3E61C" w14:textId="476C007D" w:rsidR="00753259" w:rsidRDefault="00753259" w:rsidP="00753259">
      <w:pPr>
        <w:pStyle w:val="Heading2"/>
        <w:rPr>
          <w:lang w:val="nb-NO"/>
        </w:rPr>
      </w:pPr>
      <w:r w:rsidRPr="006F0B1C">
        <w:rPr>
          <w:lang w:val="nb-NO"/>
        </w:rPr>
        <w:t>Oppgave</w:t>
      </w:r>
      <w:r>
        <w:rPr>
          <w:lang w:val="nb-NO"/>
        </w:rPr>
        <w:t xml:space="preserve"> </w:t>
      </w:r>
    </w:p>
    <w:p w14:paraId="679953CE" w14:textId="7C44705A" w:rsidR="008C131D" w:rsidRDefault="008C131D">
      <w:r>
        <w:t xml:space="preserve">Det radioaktive stoffet C14 har en halveringstid på 5730 </w:t>
      </w:r>
      <w:r w:rsidR="00CA4509">
        <w:t>å</w:t>
      </w:r>
      <w:r>
        <w:t xml:space="preserve">r. Anta at vi har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A65326">
        <w:rPr>
          <w:rFonts w:eastAsiaTheme="minorEastAsia"/>
        </w:rPr>
        <w:t xml:space="preserve"> er hvor mye C14 vi har ved tiden t=0. Etter t år vil hvor mye C14 vi har igjen kunne beskrives ved uttrykket:</w:t>
      </w:r>
    </w:p>
    <w:p w14:paraId="2C08EA5C" w14:textId="702097B5" w:rsidR="003A571B" w:rsidRPr="000E76EA" w:rsidRDefault="003A571B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t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⋅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0.5</m:t>
              </m:r>
            </m:e>
            <m:sup>
              <m:r>
                <w:rPr>
                  <w:rFonts w:ascii="Cambria Math" w:hAnsi="Cambria Math"/>
                </w:rPr>
                <m:t>t/5730</m:t>
              </m:r>
            </m:sup>
          </m:sSup>
        </m:oMath>
      </m:oMathPara>
    </w:p>
    <w:p w14:paraId="1F60746F" w14:textId="7D3474D8" w:rsidR="000E76EA" w:rsidRDefault="00A65326">
      <w:pPr>
        <w:rPr>
          <w:rFonts w:eastAsiaTheme="minorEastAsia"/>
        </w:rPr>
      </w:pPr>
      <w:r>
        <w:rPr>
          <w:rFonts w:eastAsiaTheme="minorEastAsia"/>
        </w:rPr>
        <w:t xml:space="preserve">Anta at vi </w:t>
      </w:r>
      <w:r w:rsidR="00A830CF">
        <w:rPr>
          <w:rFonts w:eastAsiaTheme="minorEastAsia"/>
        </w:rPr>
        <w:t>tegner en rett linje mellom punktene (0, N(0)) og (100, N(100)). Hvilken praktisk betydning har stigningstallet til denne linjen?</w:t>
      </w:r>
    </w:p>
    <w:p w14:paraId="19CB180A" w14:textId="49245375" w:rsidR="007A58BD" w:rsidRDefault="00A830CF" w:rsidP="007A58BD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Det viser hvor mye C14 som avtar i gjennomsnitt per år de første 100 årene.</w:t>
      </w:r>
    </w:p>
    <w:p w14:paraId="235F07F0" w14:textId="7904A26D" w:rsidR="00A830CF" w:rsidRDefault="00A830CF" w:rsidP="007A58BD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Det viser </w:t>
      </w:r>
      <w:r w:rsidR="00A02D76">
        <w:rPr>
          <w:sz w:val="20"/>
          <w:szCs w:val="20"/>
        </w:rPr>
        <w:t>hvor mye C14 som avtar per år de 100 første årene.</w:t>
      </w:r>
    </w:p>
    <w:p w14:paraId="1D751FCF" w14:textId="75AA7204" w:rsidR="00A02D76" w:rsidRDefault="00A02D76" w:rsidP="007A58BD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Det viser hvor mye C14 som avtar per år etter at det har gått 100 år.</w:t>
      </w:r>
    </w:p>
    <w:p w14:paraId="3C092759" w14:textId="169C12E6" w:rsidR="00A02D76" w:rsidRPr="00E00C87" w:rsidRDefault="00A02D76" w:rsidP="007A58BD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Det viser hvor mye C14 som er igjen etter 100 år.</w:t>
      </w:r>
    </w:p>
    <w:sectPr w:rsidR="00A02D76" w:rsidRPr="00E00C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27B2F"/>
    <w:multiLevelType w:val="hybridMultilevel"/>
    <w:tmpl w:val="A3A2EAAA"/>
    <w:lvl w:ilvl="0" w:tplc="1BBA1EBE">
      <w:start w:val="1"/>
      <w:numFmt w:val="upp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5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59"/>
    <w:rsid w:val="0000692E"/>
    <w:rsid w:val="000E76EA"/>
    <w:rsid w:val="002276CB"/>
    <w:rsid w:val="003A571B"/>
    <w:rsid w:val="00643243"/>
    <w:rsid w:val="00753259"/>
    <w:rsid w:val="007A58BD"/>
    <w:rsid w:val="00880A0B"/>
    <w:rsid w:val="008C131D"/>
    <w:rsid w:val="00A02D76"/>
    <w:rsid w:val="00A65326"/>
    <w:rsid w:val="00A830CF"/>
    <w:rsid w:val="00CA4509"/>
    <w:rsid w:val="00D74983"/>
    <w:rsid w:val="00E00C87"/>
    <w:rsid w:val="00E645C8"/>
    <w:rsid w:val="00FB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4214C"/>
  <w15:chartTrackingRefBased/>
  <w15:docId w15:val="{30A0AE84-315F-B34E-9DE7-DB76844FC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3259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3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3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53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59"/>
    <w:pPr>
      <w:spacing w:before="160"/>
      <w:jc w:val="center"/>
    </w:pPr>
    <w:rPr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753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59"/>
    <w:pPr>
      <w:ind w:left="720"/>
      <w:contextualSpacing/>
    </w:pPr>
    <w:rPr>
      <w:sz w:val="24"/>
    </w:rPr>
  </w:style>
  <w:style w:type="character" w:styleId="IntenseEmphasis">
    <w:name w:val="Intense Emphasis"/>
    <w:basedOn w:val="DefaultParagraphFont"/>
    <w:uiPriority w:val="21"/>
    <w:qFormat/>
    <w:rsid w:val="00753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5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5325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3259"/>
    <w:rPr>
      <w:color w:val="96607D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A571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8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2025-03-05T10:55:00Z</dcterms:created>
  <dcterms:modified xsi:type="dcterms:W3CDTF">2025-03-10T10:43:00Z</dcterms:modified>
</cp:coreProperties>
</file>